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2677" w:rsidRPr="00F222AE" w:rsidRDefault="003C3036" w:rsidP="00F222AE">
      <w:pPr>
        <w:spacing w:after="0"/>
        <w:rPr>
          <w:rFonts w:ascii="Times New Roman" w:hAnsi="Times New Roman" w:cs="Times New Roman"/>
          <w:b/>
          <w:sz w:val="24"/>
          <w:szCs w:val="24"/>
          <w:lang w:val="uk-UA"/>
        </w:rPr>
      </w:pPr>
      <w:r w:rsidRPr="00F222AE">
        <w:rPr>
          <w:rFonts w:ascii="Times New Roman" w:hAnsi="Times New Roman" w:cs="Times New Roman"/>
          <w:b/>
          <w:sz w:val="24"/>
          <w:szCs w:val="24"/>
          <w:lang w:val="uk-UA"/>
        </w:rPr>
        <w:t>Комунальне некомерційне підприємство «Київська міська клінічна лікарня № 18»</w:t>
      </w:r>
    </w:p>
    <w:p w:rsidR="00F222AE" w:rsidRDefault="00F222AE" w:rsidP="00F222AE">
      <w:pPr>
        <w:spacing w:after="0"/>
        <w:jc w:val="center"/>
        <w:rPr>
          <w:rFonts w:ascii="Times New Roman" w:hAnsi="Times New Roman" w:cs="Times New Roman"/>
          <w:b/>
          <w:sz w:val="24"/>
          <w:szCs w:val="24"/>
          <w:lang w:val="uk-UA"/>
        </w:rPr>
      </w:pPr>
      <w:r w:rsidRPr="00F222AE">
        <w:rPr>
          <w:rFonts w:ascii="Times New Roman" w:hAnsi="Times New Roman" w:cs="Times New Roman"/>
          <w:b/>
          <w:sz w:val="24"/>
          <w:szCs w:val="24"/>
          <w:lang w:val="uk-UA"/>
        </w:rPr>
        <w:t>виконавчого органу Київської міської ради</w:t>
      </w:r>
    </w:p>
    <w:p w:rsidR="00F222AE" w:rsidRPr="00F222AE" w:rsidRDefault="00F222AE" w:rsidP="00F222AE">
      <w:pPr>
        <w:spacing w:after="0"/>
        <w:jc w:val="center"/>
        <w:rPr>
          <w:rFonts w:ascii="Times New Roman" w:hAnsi="Times New Roman" w:cs="Times New Roman"/>
          <w:b/>
          <w:sz w:val="24"/>
          <w:szCs w:val="24"/>
          <w:lang w:val="uk-UA"/>
        </w:rPr>
      </w:pPr>
      <w:r w:rsidRPr="00F222AE">
        <w:rPr>
          <w:rFonts w:ascii="Times New Roman" w:hAnsi="Times New Roman" w:cs="Times New Roman"/>
          <w:b/>
          <w:sz w:val="24"/>
          <w:szCs w:val="24"/>
          <w:lang w:val="uk-UA"/>
        </w:rPr>
        <w:t>(Київської міської державної адміністрації)</w:t>
      </w:r>
    </w:p>
    <w:p w:rsidR="00F222AE" w:rsidRDefault="00F222AE" w:rsidP="00F222AE">
      <w:pPr>
        <w:spacing w:after="0"/>
        <w:rPr>
          <w:rFonts w:ascii="Times New Roman" w:hAnsi="Times New Roman" w:cs="Times New Roman"/>
          <w:b/>
          <w:sz w:val="24"/>
          <w:szCs w:val="24"/>
          <w:lang w:val="uk-UA"/>
        </w:rPr>
      </w:pPr>
    </w:p>
    <w:p w:rsidR="00F222AE" w:rsidRPr="007327BB" w:rsidRDefault="00F934C9" w:rsidP="00F222AE">
      <w:pPr>
        <w:spacing w:after="0" w:line="240" w:lineRule="auto"/>
        <w:jc w:val="center"/>
        <w:rPr>
          <w:rFonts w:ascii="Times New Roman" w:eastAsia="Times New Roman" w:hAnsi="Times New Roman" w:cs="Times New Roman"/>
          <w:b/>
          <w:bCs/>
          <w:color w:val="000000"/>
          <w:sz w:val="24"/>
          <w:szCs w:val="24"/>
          <w:lang w:val="uk-UA"/>
        </w:rPr>
      </w:pPr>
      <w:r>
        <w:rPr>
          <w:rFonts w:ascii="Times New Roman" w:eastAsia="Times New Roman" w:hAnsi="Times New Roman" w:cs="Times New Roman"/>
          <w:b/>
          <w:bCs/>
          <w:color w:val="000000"/>
          <w:sz w:val="24"/>
          <w:szCs w:val="24"/>
          <w:lang w:val="uk-UA"/>
        </w:rPr>
        <w:t>О</w:t>
      </w:r>
      <w:r w:rsidR="00F222AE" w:rsidRPr="007327BB">
        <w:rPr>
          <w:rFonts w:ascii="Times New Roman" w:eastAsia="Times New Roman" w:hAnsi="Times New Roman" w:cs="Times New Roman"/>
          <w:b/>
          <w:bCs/>
          <w:color w:val="000000"/>
          <w:sz w:val="24"/>
          <w:szCs w:val="24"/>
          <w:lang w:val="uk-UA"/>
        </w:rPr>
        <w:t>бґрунтування</w:t>
      </w:r>
      <w:bookmarkStart w:id="0" w:name="_GoBack"/>
      <w:bookmarkEnd w:id="0"/>
    </w:p>
    <w:p w:rsidR="00F222AE" w:rsidRPr="007327BB" w:rsidRDefault="00F222AE" w:rsidP="00F222AE">
      <w:pPr>
        <w:spacing w:after="0" w:line="240" w:lineRule="auto"/>
        <w:jc w:val="center"/>
        <w:rPr>
          <w:rFonts w:ascii="Times New Roman" w:eastAsia="Times New Roman" w:hAnsi="Times New Roman" w:cs="Times New Roman"/>
          <w:b/>
          <w:bCs/>
          <w:color w:val="000000"/>
          <w:sz w:val="24"/>
          <w:szCs w:val="24"/>
          <w:lang w:val="uk-UA"/>
        </w:rPr>
      </w:pPr>
      <w:r w:rsidRPr="007327BB">
        <w:rPr>
          <w:rFonts w:ascii="Times New Roman" w:eastAsia="Times New Roman" w:hAnsi="Times New Roman" w:cs="Times New Roman"/>
          <w:b/>
          <w:bCs/>
          <w:color w:val="000000"/>
          <w:sz w:val="24"/>
          <w:szCs w:val="24"/>
          <w:lang w:val="uk-UA"/>
        </w:rPr>
        <w:t>технічних, якісних, кількісних характеристик та</w:t>
      </w:r>
    </w:p>
    <w:p w:rsidR="00F222AE" w:rsidRDefault="00F222AE" w:rsidP="00F222AE">
      <w:pPr>
        <w:spacing w:after="0" w:line="240" w:lineRule="auto"/>
        <w:jc w:val="center"/>
        <w:rPr>
          <w:rFonts w:ascii="Times New Roman" w:eastAsia="Times New Roman" w:hAnsi="Times New Roman" w:cs="Times New Roman"/>
          <w:b/>
          <w:bCs/>
          <w:color w:val="000000"/>
          <w:sz w:val="24"/>
          <w:szCs w:val="24"/>
          <w:lang w:val="uk-UA"/>
        </w:rPr>
      </w:pPr>
      <w:r w:rsidRPr="007327BB">
        <w:rPr>
          <w:rFonts w:ascii="Times New Roman" w:eastAsia="Times New Roman" w:hAnsi="Times New Roman" w:cs="Times New Roman"/>
          <w:b/>
          <w:bCs/>
          <w:color w:val="000000"/>
          <w:sz w:val="24"/>
          <w:szCs w:val="24"/>
          <w:lang w:val="uk-UA"/>
        </w:rPr>
        <w:t xml:space="preserve"> очікуваної вартості предмета закупівлі</w:t>
      </w:r>
    </w:p>
    <w:p w:rsidR="008A2F1D" w:rsidRPr="00696DB5" w:rsidRDefault="00696DB5" w:rsidP="00F222AE">
      <w:pPr>
        <w:spacing w:after="0" w:line="240" w:lineRule="auto"/>
        <w:jc w:val="center"/>
        <w:rPr>
          <w:rFonts w:ascii="Times New Roman" w:hAnsi="Times New Roman" w:cs="Times New Roman"/>
          <w:sz w:val="24"/>
          <w:szCs w:val="24"/>
          <w:lang w:val="uk-UA"/>
        </w:rPr>
      </w:pPr>
      <w:r w:rsidRPr="00696DB5">
        <w:rPr>
          <w:rFonts w:ascii="Times New Roman" w:hAnsi="Times New Roman" w:cs="Times New Roman"/>
          <w:sz w:val="24"/>
          <w:szCs w:val="24"/>
          <w:lang w:val="uk-UA"/>
        </w:rPr>
        <w:t>UA-2024-06-12-003728-a</w:t>
      </w:r>
    </w:p>
    <w:p w:rsidR="00F222AE" w:rsidRPr="000135DA" w:rsidRDefault="00947E33" w:rsidP="00F222AE">
      <w:pPr>
        <w:rPr>
          <w:rFonts w:ascii="Times New Roman" w:hAnsi="Times New Roman" w:cs="Times New Roman"/>
          <w:b/>
          <w:sz w:val="24"/>
          <w:szCs w:val="24"/>
          <w:lang w:val="uk-UA"/>
        </w:rPr>
      </w:pPr>
      <w:r>
        <w:rPr>
          <w:rFonts w:ascii="Times New Roman" w:hAnsi="Times New Roman" w:cs="Times New Roman"/>
          <w:b/>
          <w:sz w:val="24"/>
          <w:szCs w:val="24"/>
          <w:lang w:val="uk-UA"/>
        </w:rPr>
        <w:t>11</w:t>
      </w:r>
      <w:r w:rsidR="00F222AE">
        <w:rPr>
          <w:rFonts w:ascii="Times New Roman" w:hAnsi="Times New Roman" w:cs="Times New Roman"/>
          <w:b/>
          <w:sz w:val="24"/>
          <w:szCs w:val="24"/>
          <w:lang w:val="uk-UA"/>
        </w:rPr>
        <w:t>.0</w:t>
      </w:r>
      <w:r>
        <w:rPr>
          <w:rFonts w:ascii="Times New Roman" w:hAnsi="Times New Roman" w:cs="Times New Roman"/>
          <w:b/>
          <w:sz w:val="24"/>
          <w:szCs w:val="24"/>
          <w:lang w:val="uk-UA"/>
        </w:rPr>
        <w:t>6</w:t>
      </w:r>
      <w:r w:rsidR="00F222AE">
        <w:rPr>
          <w:rFonts w:ascii="Times New Roman" w:hAnsi="Times New Roman" w:cs="Times New Roman"/>
          <w:b/>
          <w:sz w:val="24"/>
          <w:szCs w:val="24"/>
          <w:lang w:val="uk-UA"/>
        </w:rPr>
        <w:t>.202</w:t>
      </w:r>
      <w:r w:rsidR="00F9714D">
        <w:rPr>
          <w:rFonts w:ascii="Times New Roman" w:hAnsi="Times New Roman" w:cs="Times New Roman"/>
          <w:b/>
          <w:sz w:val="24"/>
          <w:szCs w:val="24"/>
          <w:lang w:val="uk-UA"/>
        </w:rPr>
        <w:t>4</w:t>
      </w:r>
      <w:r w:rsidR="00F222AE">
        <w:rPr>
          <w:rFonts w:ascii="Times New Roman" w:hAnsi="Times New Roman" w:cs="Times New Roman"/>
          <w:b/>
          <w:sz w:val="24"/>
          <w:szCs w:val="24"/>
          <w:lang w:val="uk-UA"/>
        </w:rPr>
        <w:t xml:space="preserve"> року                                   </w:t>
      </w:r>
      <w:proofErr w:type="spellStart"/>
      <w:r w:rsidR="00F222AE">
        <w:rPr>
          <w:rFonts w:ascii="Times New Roman" w:hAnsi="Times New Roman" w:cs="Times New Roman"/>
          <w:b/>
          <w:sz w:val="24"/>
          <w:szCs w:val="24"/>
          <w:lang w:val="uk-UA"/>
        </w:rPr>
        <w:t>м.Київ</w:t>
      </w:r>
      <w:proofErr w:type="spellEnd"/>
      <w:r w:rsidR="00F222AE">
        <w:rPr>
          <w:rFonts w:ascii="Times New Roman" w:hAnsi="Times New Roman" w:cs="Times New Roman"/>
          <w:b/>
          <w:sz w:val="24"/>
          <w:szCs w:val="24"/>
          <w:lang w:val="uk-UA"/>
        </w:rPr>
        <w:t xml:space="preserve">                                                    №</w:t>
      </w:r>
      <w:r w:rsidR="002F6DEA">
        <w:rPr>
          <w:rFonts w:ascii="Times New Roman" w:hAnsi="Times New Roman" w:cs="Times New Roman"/>
          <w:b/>
          <w:sz w:val="24"/>
          <w:szCs w:val="24"/>
          <w:lang w:val="uk-UA"/>
        </w:rPr>
        <w:t xml:space="preserve"> </w:t>
      </w:r>
      <w:r w:rsidR="009C7753">
        <w:rPr>
          <w:rFonts w:ascii="Times New Roman" w:hAnsi="Times New Roman" w:cs="Times New Roman"/>
          <w:b/>
          <w:sz w:val="24"/>
          <w:szCs w:val="24"/>
          <w:lang w:val="uk-UA"/>
        </w:rPr>
        <w:t>2</w:t>
      </w:r>
      <w:r>
        <w:rPr>
          <w:rFonts w:ascii="Times New Roman" w:hAnsi="Times New Roman" w:cs="Times New Roman"/>
          <w:b/>
          <w:sz w:val="24"/>
          <w:szCs w:val="24"/>
          <w:lang w:val="uk-UA"/>
        </w:rPr>
        <w:t>8</w:t>
      </w:r>
      <w:r w:rsidR="009C7753">
        <w:rPr>
          <w:rFonts w:ascii="Times New Roman" w:hAnsi="Times New Roman" w:cs="Times New Roman"/>
          <w:b/>
          <w:sz w:val="24"/>
          <w:szCs w:val="24"/>
          <w:lang w:val="uk-UA"/>
        </w:rPr>
        <w:t>8</w:t>
      </w:r>
    </w:p>
    <w:p w:rsidR="00F222AE" w:rsidRDefault="00F222AE" w:rsidP="00F222AE">
      <w:pPr>
        <w:spacing w:after="0"/>
        <w:jc w:val="center"/>
        <w:rPr>
          <w:rFonts w:ascii="Times New Roman" w:eastAsia="Times New Roman" w:hAnsi="Times New Roman" w:cs="Times New Roman"/>
          <w:sz w:val="24"/>
          <w:szCs w:val="24"/>
          <w:lang w:val="uk-UA"/>
        </w:rPr>
      </w:pPr>
    </w:p>
    <w:p w:rsidR="00F222AE" w:rsidRPr="007327BB" w:rsidRDefault="00F222AE" w:rsidP="00F222AE">
      <w:pPr>
        <w:spacing w:after="0"/>
        <w:jc w:val="center"/>
        <w:rPr>
          <w:rFonts w:ascii="Times New Roman" w:eastAsia="Times New Roman" w:hAnsi="Times New Roman" w:cs="Times New Roman"/>
          <w:sz w:val="24"/>
          <w:szCs w:val="24"/>
          <w:lang w:val="uk-UA"/>
        </w:rPr>
      </w:pPr>
    </w:p>
    <w:p w:rsidR="00F222AE" w:rsidRPr="006E2972" w:rsidRDefault="00F222AE" w:rsidP="00F222AE">
      <w:pPr>
        <w:spacing w:after="0"/>
        <w:jc w:val="both"/>
        <w:rPr>
          <w:rFonts w:ascii="Times New Roman" w:hAnsi="Times New Roman" w:cs="Times New Roman"/>
          <w:sz w:val="24"/>
          <w:szCs w:val="24"/>
          <w:lang w:val="uk-UA"/>
        </w:rPr>
      </w:pPr>
      <w:r w:rsidRPr="006E2972">
        <w:rPr>
          <w:rFonts w:ascii="Times New Roman" w:eastAsia="Times New Roman" w:hAnsi="Times New Roman" w:cs="Times New Roman"/>
          <w:b/>
          <w:sz w:val="24"/>
          <w:szCs w:val="24"/>
        </w:rPr>
        <w:t> </w:t>
      </w:r>
      <w:r w:rsidRPr="006E2972">
        <w:rPr>
          <w:rFonts w:ascii="Times New Roman" w:eastAsia="Times New Roman" w:hAnsi="Times New Roman" w:cs="Times New Roman"/>
          <w:b/>
          <w:sz w:val="24"/>
          <w:szCs w:val="24"/>
          <w:lang w:val="uk-UA"/>
        </w:rPr>
        <w:t>Найменування</w:t>
      </w:r>
      <w:r w:rsidRPr="006E2972">
        <w:rPr>
          <w:rFonts w:ascii="Times New Roman" w:eastAsia="Times New Roman" w:hAnsi="Times New Roman" w:cs="Times New Roman"/>
          <w:sz w:val="24"/>
          <w:szCs w:val="24"/>
          <w:lang w:val="uk-UA"/>
        </w:rPr>
        <w:t xml:space="preserve">: </w:t>
      </w:r>
      <w:r w:rsidRPr="006E2972">
        <w:rPr>
          <w:rFonts w:ascii="Times New Roman" w:hAnsi="Times New Roman" w:cs="Times New Roman"/>
          <w:sz w:val="24"/>
          <w:szCs w:val="24"/>
          <w:lang w:val="uk-UA"/>
        </w:rPr>
        <w:t>Комунальне некомерційне підприємство «Київська міська клінічна лікарня №1</w:t>
      </w:r>
      <w:r>
        <w:rPr>
          <w:rFonts w:ascii="Times New Roman" w:hAnsi="Times New Roman" w:cs="Times New Roman"/>
          <w:sz w:val="24"/>
          <w:szCs w:val="24"/>
          <w:lang w:val="uk-UA"/>
        </w:rPr>
        <w:t>8</w:t>
      </w:r>
      <w:r w:rsidRPr="006E2972">
        <w:rPr>
          <w:rFonts w:ascii="Times New Roman" w:hAnsi="Times New Roman" w:cs="Times New Roman"/>
          <w:sz w:val="24"/>
          <w:szCs w:val="24"/>
          <w:lang w:val="uk-UA"/>
        </w:rPr>
        <w:t>» виконавчого органу Київської міської ради (Київської міської державної адміністрації)</w:t>
      </w:r>
    </w:p>
    <w:p w:rsidR="00F222AE" w:rsidRPr="006E2972" w:rsidRDefault="00F222AE" w:rsidP="00F222AE">
      <w:pPr>
        <w:spacing w:after="0"/>
        <w:jc w:val="both"/>
        <w:rPr>
          <w:rFonts w:ascii="Times New Roman" w:hAnsi="Times New Roman" w:cs="Times New Roman"/>
          <w:sz w:val="24"/>
          <w:szCs w:val="24"/>
          <w:lang w:val="uk-UA"/>
        </w:rPr>
      </w:pPr>
      <w:r w:rsidRPr="006E2972">
        <w:rPr>
          <w:rFonts w:ascii="Times New Roman" w:hAnsi="Times New Roman" w:cs="Times New Roman"/>
          <w:b/>
          <w:sz w:val="24"/>
          <w:szCs w:val="24"/>
          <w:lang w:val="uk-UA"/>
        </w:rPr>
        <w:t xml:space="preserve">Місцезнаходження: </w:t>
      </w:r>
      <w:r>
        <w:rPr>
          <w:rFonts w:ascii="Times New Roman" w:hAnsi="Times New Roman" w:cs="Times New Roman"/>
          <w:sz w:val="24"/>
          <w:szCs w:val="24"/>
          <w:lang w:val="uk-UA"/>
        </w:rPr>
        <w:t>01054, місто  Київ, бульвар Тараса Шевченка,17</w:t>
      </w:r>
    </w:p>
    <w:p w:rsidR="00F222AE" w:rsidRPr="006E2972" w:rsidRDefault="00F222AE" w:rsidP="00F222AE">
      <w:pPr>
        <w:spacing w:after="0"/>
        <w:jc w:val="both"/>
        <w:rPr>
          <w:rFonts w:ascii="Times New Roman" w:eastAsia="Times New Roman" w:hAnsi="Times New Roman" w:cs="Times New Roman"/>
          <w:b/>
          <w:sz w:val="24"/>
          <w:szCs w:val="24"/>
          <w:lang w:val="uk-UA"/>
        </w:rPr>
      </w:pPr>
      <w:r w:rsidRPr="006E2972">
        <w:rPr>
          <w:rFonts w:ascii="Times New Roman" w:hAnsi="Times New Roman" w:cs="Times New Roman"/>
          <w:b/>
          <w:sz w:val="24"/>
          <w:szCs w:val="24"/>
          <w:lang w:val="uk-UA"/>
        </w:rPr>
        <w:t>Ідентифікаційний код замовника в Єдиному державному реєстрі юридичних осіб, фізичних осіб - підприємців та громадських формувань:</w:t>
      </w:r>
      <w:r w:rsidRPr="006E2972">
        <w:rPr>
          <w:rFonts w:ascii="Times New Roman" w:hAnsi="Times New Roman" w:cs="Times New Roman"/>
          <w:sz w:val="24"/>
          <w:szCs w:val="24"/>
          <w:lang w:val="uk-UA"/>
        </w:rPr>
        <w:t xml:space="preserve"> </w:t>
      </w:r>
      <w:r>
        <w:rPr>
          <w:rFonts w:ascii="Times New Roman" w:hAnsi="Times New Roman" w:cs="Times New Roman"/>
          <w:sz w:val="24"/>
          <w:szCs w:val="24"/>
          <w:lang w:val="uk-UA"/>
        </w:rPr>
        <w:t>01993776</w:t>
      </w:r>
    </w:p>
    <w:p w:rsidR="009F226D" w:rsidRPr="009F226D" w:rsidRDefault="00F222AE" w:rsidP="009F226D">
      <w:pPr>
        <w:jc w:val="both"/>
        <w:rPr>
          <w:rFonts w:ascii="Times New Roman" w:eastAsia="Segoe UI" w:hAnsi="Times New Roman"/>
          <w:bCs/>
          <w:kern w:val="3"/>
          <w:shd w:val="clear" w:color="auto" w:fill="FFFFFF"/>
          <w:lang w:val="uk-UA" w:eastAsia="zh-CN"/>
        </w:rPr>
      </w:pPr>
      <w:r w:rsidRPr="006E2972">
        <w:rPr>
          <w:rFonts w:ascii="Times New Roman" w:eastAsia="Times New Roman" w:hAnsi="Times New Roman" w:cs="Times New Roman"/>
          <w:b/>
          <w:color w:val="000000" w:themeColor="text1"/>
          <w:lang w:val="uk-UA"/>
        </w:rPr>
        <w:t>Предмет закупівлі:</w:t>
      </w:r>
      <w:r w:rsidRPr="006E2972">
        <w:rPr>
          <w:rFonts w:ascii="Times New Roman" w:eastAsia="Times New Roman" w:hAnsi="Times New Roman" w:cs="Times New Roman"/>
          <w:color w:val="000000" w:themeColor="text1"/>
          <w:lang w:val="uk-UA"/>
        </w:rPr>
        <w:t xml:space="preserve"> </w:t>
      </w:r>
      <w:r w:rsidR="009F226D" w:rsidRPr="009F226D">
        <w:rPr>
          <w:rFonts w:ascii="Times New Roman" w:hAnsi="Times New Roman"/>
          <w:bCs/>
          <w:shd w:val="clear" w:color="auto" w:fill="FFFFFF"/>
          <w:lang w:val="uk-UA"/>
        </w:rPr>
        <w:t xml:space="preserve">код за ДК 021:2015: </w:t>
      </w:r>
      <w:r w:rsidR="009F226D" w:rsidRPr="009F226D">
        <w:rPr>
          <w:rFonts w:ascii="Times New Roman" w:eastAsia="Segoe UI" w:hAnsi="Times New Roman"/>
          <w:bCs/>
          <w:kern w:val="3"/>
          <w:shd w:val="clear" w:color="auto" w:fill="FFFFFF"/>
          <w:lang w:val="uk-UA" w:eastAsia="zh-CN"/>
        </w:rPr>
        <w:t xml:space="preserve">33190000-8 </w:t>
      </w:r>
      <w:r w:rsidR="009F226D" w:rsidRPr="009F226D">
        <w:rPr>
          <w:rFonts w:ascii="Times New Roman" w:eastAsia="Segoe UI" w:hAnsi="Times New Roman" w:cs="Tahoma"/>
          <w:bCs/>
          <w:color w:val="000000"/>
          <w:kern w:val="3"/>
          <w:shd w:val="clear" w:color="auto" w:fill="FFFFFF"/>
          <w:lang w:val="uk-UA" w:eastAsia="zh-CN"/>
        </w:rPr>
        <w:t>Медичне обладнання та вироби медичного призначення різн</w:t>
      </w:r>
      <w:r w:rsidR="009F226D" w:rsidRPr="009F226D">
        <w:rPr>
          <w:rFonts w:ascii="Times New Roman" w:eastAsia="Segoe UI" w:hAnsi="Times New Roman"/>
          <w:bCs/>
          <w:kern w:val="3"/>
          <w:shd w:val="clear" w:color="auto" w:fill="FFFFFF"/>
          <w:lang w:val="uk-UA" w:eastAsia="zh-CN"/>
        </w:rPr>
        <w:t xml:space="preserve">і  (3319200-2 </w:t>
      </w:r>
      <w:r w:rsidR="009F226D" w:rsidRPr="009F226D">
        <w:rPr>
          <w:rFonts w:ascii="Times New Roman" w:eastAsia="Segoe UI" w:hAnsi="Times New Roman" w:cs="Tahoma"/>
          <w:bCs/>
          <w:color w:val="000000"/>
          <w:kern w:val="3"/>
          <w:shd w:val="clear" w:color="auto" w:fill="FFFFFF"/>
          <w:lang w:val="uk-UA" w:eastAsia="zh-CN"/>
        </w:rPr>
        <w:t>Меблі медичного призначення</w:t>
      </w:r>
      <w:r w:rsidR="009F226D" w:rsidRPr="009F226D">
        <w:rPr>
          <w:rFonts w:ascii="Times New Roman" w:eastAsia="Segoe UI" w:hAnsi="Times New Roman"/>
          <w:bCs/>
          <w:kern w:val="3"/>
          <w:shd w:val="clear" w:color="auto" w:fill="FFFFFF"/>
          <w:lang w:val="uk-UA" w:eastAsia="zh-CN"/>
        </w:rPr>
        <w:t>)</w:t>
      </w:r>
    </w:p>
    <w:p w:rsidR="00F222AE" w:rsidRPr="006E2972" w:rsidRDefault="00C812FF" w:rsidP="00947E33">
      <w:pPr>
        <w:pStyle w:val="Standard"/>
        <w:widowControl/>
        <w:jc w:val="both"/>
        <w:rPr>
          <w:rFonts w:ascii="Times New Roman" w:eastAsia="Times New Roman" w:hAnsi="Times New Roman" w:cs="Times New Roman"/>
          <w:color w:val="000000" w:themeColor="text1"/>
          <w:lang w:val="uk-UA"/>
        </w:rPr>
      </w:pPr>
      <w:r w:rsidRPr="00C812FF">
        <w:rPr>
          <w:rFonts w:ascii="Times New Roman" w:eastAsia="Times New Roman" w:hAnsi="Times New Roman" w:cs="Times New Roman"/>
          <w:b/>
          <w:color w:val="000000" w:themeColor="text1"/>
          <w:lang w:val="uk-UA"/>
        </w:rPr>
        <w:t xml:space="preserve"> </w:t>
      </w:r>
      <w:r w:rsidR="00F222AE" w:rsidRPr="006E2972">
        <w:rPr>
          <w:rFonts w:ascii="Times New Roman" w:eastAsia="Times New Roman" w:hAnsi="Times New Roman" w:cs="Times New Roman"/>
          <w:b/>
          <w:color w:val="000000" w:themeColor="text1"/>
          <w:lang w:val="uk-UA"/>
        </w:rPr>
        <w:t>Вид закупівлі</w:t>
      </w:r>
      <w:r w:rsidR="00F222AE" w:rsidRPr="006E2972">
        <w:rPr>
          <w:rFonts w:ascii="Times New Roman" w:eastAsia="Times New Roman" w:hAnsi="Times New Roman" w:cs="Times New Roman"/>
          <w:color w:val="000000" w:themeColor="text1"/>
          <w:lang w:val="uk-UA"/>
        </w:rPr>
        <w:t>: відкриті торги</w:t>
      </w:r>
      <w:r w:rsidR="00F222AE">
        <w:rPr>
          <w:rFonts w:ascii="Times New Roman" w:eastAsia="Times New Roman" w:hAnsi="Times New Roman" w:cs="Times New Roman"/>
          <w:color w:val="000000" w:themeColor="text1"/>
          <w:lang w:val="uk-UA"/>
        </w:rPr>
        <w:t xml:space="preserve"> (з особливостями)</w:t>
      </w:r>
    </w:p>
    <w:p w:rsidR="00F222AE" w:rsidRPr="00FF7DF5" w:rsidRDefault="00F222AE" w:rsidP="00F222AE">
      <w:pPr>
        <w:spacing w:after="0"/>
        <w:rPr>
          <w:rFonts w:ascii="Times New Roman" w:eastAsia="Times New Roman" w:hAnsi="Times New Roman" w:cs="Times New Roman"/>
          <w:color w:val="000000" w:themeColor="text1"/>
          <w:sz w:val="24"/>
          <w:szCs w:val="24"/>
          <w:u w:val="single"/>
          <w:lang w:val="uk-UA"/>
        </w:rPr>
      </w:pPr>
      <w:r w:rsidRPr="00FF7DF5">
        <w:rPr>
          <w:rFonts w:ascii="Times New Roman" w:eastAsia="Times New Roman" w:hAnsi="Times New Roman" w:cs="Times New Roman"/>
          <w:b/>
          <w:color w:val="000000" w:themeColor="text1"/>
          <w:sz w:val="24"/>
          <w:szCs w:val="24"/>
          <w:u w:val="single"/>
          <w:lang w:val="uk-UA"/>
        </w:rPr>
        <w:t>Обґрунтування  застосування процедури закупівлі:</w:t>
      </w:r>
    </w:p>
    <w:p w:rsidR="00F222AE" w:rsidRPr="006E2972" w:rsidRDefault="00F222AE" w:rsidP="00F222AE">
      <w:pPr>
        <w:spacing w:after="0"/>
        <w:ind w:firstLine="1134"/>
        <w:jc w:val="both"/>
        <w:rPr>
          <w:rFonts w:ascii="Times New Roman" w:eastAsia="Times New Roman" w:hAnsi="Times New Roman" w:cs="Times New Roman"/>
          <w:color w:val="FF0000"/>
          <w:sz w:val="24"/>
          <w:szCs w:val="24"/>
          <w:lang w:val="uk-UA"/>
        </w:rPr>
      </w:pPr>
      <w:r w:rsidRPr="006E2972">
        <w:rPr>
          <w:rFonts w:ascii="Times New Roman" w:eastAsia="Times New Roman" w:hAnsi="Times New Roman" w:cs="Times New Roman"/>
          <w:color w:val="000000" w:themeColor="text1"/>
          <w:sz w:val="24"/>
          <w:szCs w:val="24"/>
          <w:lang w:val="uk-UA"/>
        </w:rPr>
        <w:t>Процедура закупівлі визначена відповідно до З</w:t>
      </w:r>
      <w:r w:rsidR="00FF7DF5">
        <w:rPr>
          <w:rFonts w:ascii="Times New Roman" w:eastAsia="Times New Roman" w:hAnsi="Times New Roman" w:cs="Times New Roman"/>
          <w:color w:val="000000" w:themeColor="text1"/>
          <w:sz w:val="24"/>
          <w:szCs w:val="24"/>
          <w:lang w:val="uk-UA"/>
        </w:rPr>
        <w:t xml:space="preserve">аконом </w:t>
      </w:r>
      <w:r w:rsidRPr="006E2972">
        <w:rPr>
          <w:rFonts w:ascii="Times New Roman" w:eastAsia="Times New Roman" w:hAnsi="Times New Roman" w:cs="Times New Roman"/>
          <w:color w:val="000000" w:themeColor="text1"/>
          <w:sz w:val="24"/>
          <w:szCs w:val="24"/>
          <w:lang w:val="uk-UA"/>
        </w:rPr>
        <w:t>У</w:t>
      </w:r>
      <w:r w:rsidR="00FF7DF5">
        <w:rPr>
          <w:rFonts w:ascii="Times New Roman" w:eastAsia="Times New Roman" w:hAnsi="Times New Roman" w:cs="Times New Roman"/>
          <w:color w:val="000000" w:themeColor="text1"/>
          <w:sz w:val="24"/>
          <w:szCs w:val="24"/>
          <w:lang w:val="uk-UA"/>
        </w:rPr>
        <w:t>країни</w:t>
      </w:r>
      <w:r w:rsidRPr="006E2972">
        <w:rPr>
          <w:rFonts w:ascii="Times New Roman" w:eastAsia="Times New Roman" w:hAnsi="Times New Roman" w:cs="Times New Roman"/>
          <w:color w:val="000000" w:themeColor="text1"/>
          <w:sz w:val="24"/>
          <w:szCs w:val="24"/>
          <w:lang w:val="uk-UA"/>
        </w:rPr>
        <w:t xml:space="preserve"> «Про публічні закупівлі», постанови Кабінету Міністрів України «Про затвердження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від 12.10.2022 № 1178</w:t>
      </w:r>
      <w:r w:rsidR="00F9714D">
        <w:rPr>
          <w:rFonts w:ascii="Times New Roman" w:eastAsia="Times New Roman" w:hAnsi="Times New Roman" w:cs="Times New Roman"/>
          <w:color w:val="000000" w:themeColor="text1"/>
          <w:sz w:val="24"/>
          <w:szCs w:val="24"/>
          <w:lang w:val="uk-UA"/>
        </w:rPr>
        <w:t>(зі змінами)</w:t>
      </w:r>
      <w:r w:rsidRPr="006E2972">
        <w:rPr>
          <w:rFonts w:ascii="Times New Roman" w:hAnsi="Times New Roman" w:cs="Times New Roman"/>
          <w:color w:val="000000" w:themeColor="text1"/>
          <w:sz w:val="24"/>
          <w:szCs w:val="24"/>
          <w:lang w:val="uk-UA"/>
        </w:rPr>
        <w:t xml:space="preserve"> </w:t>
      </w:r>
    </w:p>
    <w:p w:rsidR="00F222AE" w:rsidRPr="00FF7DF5" w:rsidRDefault="00F222AE" w:rsidP="00F222AE">
      <w:pPr>
        <w:spacing w:after="0"/>
        <w:rPr>
          <w:rFonts w:ascii="Times New Roman" w:eastAsia="Times New Roman" w:hAnsi="Times New Roman" w:cs="Times New Roman"/>
          <w:b/>
          <w:sz w:val="24"/>
          <w:szCs w:val="24"/>
          <w:u w:val="single"/>
          <w:lang w:val="uk-UA"/>
        </w:rPr>
      </w:pPr>
      <w:r w:rsidRPr="00FF7DF5">
        <w:rPr>
          <w:rFonts w:ascii="Times New Roman" w:eastAsia="Times New Roman" w:hAnsi="Times New Roman" w:cs="Times New Roman"/>
          <w:b/>
          <w:sz w:val="24"/>
          <w:szCs w:val="24"/>
          <w:u w:val="single"/>
          <w:lang w:val="uk-UA"/>
        </w:rPr>
        <w:t>Обґрунтування доцільності закупівлі:</w:t>
      </w:r>
    </w:p>
    <w:p w:rsidR="000360E1" w:rsidRPr="000360E1" w:rsidRDefault="00947E33" w:rsidP="000360E1">
      <w:pPr>
        <w:jc w:val="both"/>
        <w:rPr>
          <w:rFonts w:ascii="Times New Roman" w:eastAsia="Times New Roman" w:hAnsi="Times New Roman" w:cs="Times New Roman"/>
          <w:color w:val="000000" w:themeColor="text1"/>
          <w:sz w:val="24"/>
          <w:szCs w:val="24"/>
          <w:lang w:val="uk-UA"/>
        </w:rPr>
      </w:pPr>
      <w:r w:rsidRPr="00947E33">
        <w:rPr>
          <w:rFonts w:ascii="Times New Roman" w:eastAsia="Times New Roman" w:hAnsi="Times New Roman" w:cs="Times New Roman"/>
          <w:color w:val="000000" w:themeColor="text1"/>
          <w:sz w:val="24"/>
          <w:szCs w:val="24"/>
          <w:lang w:val="uk-UA"/>
        </w:rPr>
        <w:t xml:space="preserve">З метою організації дотримання вимог санітарно-гігієнічного та протиепідемічного режимів на харчоблоці і буфетних приміщеннях відділень, для покращення доставки та роздачі їжі для пацієнтів у відділеннях необхідно придбати 5 візків для транспортування їжі, здійснити  </w:t>
      </w:r>
      <w:r w:rsidR="009F226D" w:rsidRPr="009F226D">
        <w:rPr>
          <w:rFonts w:ascii="Times New Roman" w:hAnsi="Times New Roman"/>
          <w:bCs/>
          <w:shd w:val="clear" w:color="auto" w:fill="FFFFFF"/>
          <w:lang w:val="uk-UA"/>
        </w:rPr>
        <w:t xml:space="preserve">код за ДК 021:2015: </w:t>
      </w:r>
      <w:r w:rsidR="009F226D" w:rsidRPr="009F226D">
        <w:rPr>
          <w:rFonts w:ascii="Times New Roman" w:eastAsia="Segoe UI" w:hAnsi="Times New Roman"/>
          <w:bCs/>
          <w:kern w:val="3"/>
          <w:shd w:val="clear" w:color="auto" w:fill="FFFFFF"/>
          <w:lang w:val="uk-UA" w:eastAsia="zh-CN"/>
        </w:rPr>
        <w:t xml:space="preserve">33190000-8 </w:t>
      </w:r>
      <w:r w:rsidR="009F226D" w:rsidRPr="009F226D">
        <w:rPr>
          <w:rFonts w:ascii="Times New Roman" w:eastAsia="Segoe UI" w:hAnsi="Times New Roman" w:cs="Tahoma"/>
          <w:bCs/>
          <w:color w:val="000000"/>
          <w:kern w:val="3"/>
          <w:shd w:val="clear" w:color="auto" w:fill="FFFFFF"/>
          <w:lang w:val="uk-UA" w:eastAsia="zh-CN"/>
        </w:rPr>
        <w:t>Медичне обладнання та вироби медичного призначення різн</w:t>
      </w:r>
      <w:r w:rsidR="009F226D" w:rsidRPr="009F226D">
        <w:rPr>
          <w:rFonts w:ascii="Times New Roman" w:eastAsia="Segoe UI" w:hAnsi="Times New Roman"/>
          <w:bCs/>
          <w:kern w:val="3"/>
          <w:shd w:val="clear" w:color="auto" w:fill="FFFFFF"/>
          <w:lang w:val="uk-UA" w:eastAsia="zh-CN"/>
        </w:rPr>
        <w:t xml:space="preserve">і  (3319200-2 </w:t>
      </w:r>
      <w:r w:rsidR="009F226D" w:rsidRPr="009F226D">
        <w:rPr>
          <w:rFonts w:ascii="Times New Roman" w:eastAsia="Segoe UI" w:hAnsi="Times New Roman" w:cs="Tahoma"/>
          <w:bCs/>
          <w:color w:val="000000"/>
          <w:kern w:val="3"/>
          <w:shd w:val="clear" w:color="auto" w:fill="FFFFFF"/>
          <w:lang w:val="uk-UA" w:eastAsia="zh-CN"/>
        </w:rPr>
        <w:t>Меблі медичного призначення</w:t>
      </w:r>
      <w:r w:rsidR="009F226D" w:rsidRPr="009F226D">
        <w:rPr>
          <w:rFonts w:ascii="Times New Roman" w:eastAsia="Segoe UI" w:hAnsi="Times New Roman"/>
          <w:bCs/>
          <w:kern w:val="3"/>
          <w:shd w:val="clear" w:color="auto" w:fill="FFFFFF"/>
          <w:lang w:val="uk-UA" w:eastAsia="zh-CN"/>
        </w:rPr>
        <w:t>)</w:t>
      </w:r>
      <w:r>
        <w:rPr>
          <w:rFonts w:ascii="Times New Roman" w:hAnsi="Times New Roman"/>
          <w:b/>
          <w:sz w:val="20"/>
          <w:szCs w:val="20"/>
          <w:shd w:val="clear" w:color="auto" w:fill="FFFFFF"/>
          <w:lang w:val="uk-UA"/>
        </w:rPr>
        <w:t xml:space="preserve"> </w:t>
      </w:r>
      <w:r w:rsidR="000360E1" w:rsidRPr="000360E1">
        <w:rPr>
          <w:rFonts w:ascii="Times New Roman" w:eastAsia="Times New Roman" w:hAnsi="Times New Roman" w:cs="Times New Roman"/>
          <w:color w:val="000000" w:themeColor="text1"/>
          <w:sz w:val="24"/>
          <w:szCs w:val="24"/>
          <w:lang w:val="uk-UA"/>
        </w:rPr>
        <w:t xml:space="preserve">шляхом  проведення відкритих торгів з особливостями відповідно до пункту 14 Особливостей Закупівля відповідно до цих особливостей здійснюється замовником на підставі наявної потреби або у разі планової потреби наступного року (планових потреб наступних періодів). Запланована закупівля, незалежно від її вартості, включається до річного плану закупівель замовника відповідно до статті 4 Закону. Абзацом 3 частини 1 статті 4 Закону України «Про публічні закупівлі» передбачено, що закупівля здійснюється відповідно до річного плану. </w:t>
      </w:r>
    </w:p>
    <w:p w:rsidR="00F222AE" w:rsidRPr="006E2972" w:rsidRDefault="00F222AE" w:rsidP="00F222AE">
      <w:pPr>
        <w:spacing w:after="0"/>
        <w:rPr>
          <w:rFonts w:ascii="Times New Roman" w:eastAsia="Times New Roman" w:hAnsi="Times New Roman" w:cs="Times New Roman"/>
          <w:b/>
          <w:sz w:val="24"/>
          <w:szCs w:val="24"/>
          <w:lang w:val="uk-UA"/>
        </w:rPr>
      </w:pPr>
      <w:r w:rsidRPr="006E2972">
        <w:rPr>
          <w:rFonts w:ascii="Times New Roman" w:eastAsia="Times New Roman" w:hAnsi="Times New Roman" w:cs="Times New Roman"/>
          <w:b/>
          <w:sz w:val="24"/>
          <w:szCs w:val="24"/>
          <w:lang w:val="uk-UA"/>
        </w:rPr>
        <w:t>Обґрунтування обсягів закупівлі:</w:t>
      </w:r>
    </w:p>
    <w:p w:rsidR="00F222AE" w:rsidRDefault="00F222AE" w:rsidP="00F222AE">
      <w:pPr>
        <w:spacing w:after="0"/>
        <w:ind w:firstLine="1134"/>
        <w:jc w:val="both"/>
        <w:rPr>
          <w:rFonts w:ascii="Times New Roman" w:eastAsia="Times New Roman" w:hAnsi="Times New Roman" w:cs="Times New Roman"/>
          <w:sz w:val="24"/>
          <w:szCs w:val="24"/>
          <w:lang w:val="uk-UA"/>
        </w:rPr>
      </w:pPr>
      <w:r w:rsidRPr="006E2972">
        <w:rPr>
          <w:rFonts w:ascii="Times New Roman" w:eastAsia="Times New Roman" w:hAnsi="Times New Roman" w:cs="Times New Roman"/>
          <w:sz w:val="24"/>
          <w:szCs w:val="24"/>
          <w:lang w:val="uk-UA"/>
        </w:rPr>
        <w:t xml:space="preserve">Обсяги закупівлі повністю відповідають вимогам чинного законодавства України, тендерній документації та розраховані на підставі фактичного </w:t>
      </w:r>
      <w:r w:rsidR="00020DE2">
        <w:rPr>
          <w:rFonts w:ascii="Times New Roman" w:eastAsia="Times New Roman" w:hAnsi="Times New Roman" w:cs="Times New Roman"/>
          <w:sz w:val="24"/>
          <w:szCs w:val="24"/>
          <w:lang w:val="uk-UA"/>
        </w:rPr>
        <w:t>використання попереднього періоду.</w:t>
      </w:r>
      <w:r w:rsidRPr="006E2972">
        <w:rPr>
          <w:rFonts w:ascii="Times New Roman" w:eastAsia="Times New Roman" w:hAnsi="Times New Roman" w:cs="Times New Roman"/>
          <w:sz w:val="24"/>
          <w:szCs w:val="24"/>
          <w:lang w:val="uk-UA"/>
        </w:rPr>
        <w:t xml:space="preserve">  </w:t>
      </w:r>
    </w:p>
    <w:p w:rsidR="00947E33" w:rsidRDefault="00947E33" w:rsidP="00F222AE">
      <w:pPr>
        <w:spacing w:after="0"/>
        <w:ind w:firstLine="1134"/>
        <w:jc w:val="both"/>
        <w:rPr>
          <w:rFonts w:ascii="Times New Roman" w:eastAsia="Times New Roman" w:hAnsi="Times New Roman" w:cs="Times New Roman"/>
          <w:sz w:val="24"/>
          <w:szCs w:val="24"/>
          <w:lang w:val="uk-UA"/>
        </w:rPr>
      </w:pPr>
    </w:p>
    <w:p w:rsidR="00947E33" w:rsidRDefault="00947E33" w:rsidP="00F222AE">
      <w:pPr>
        <w:spacing w:after="0"/>
        <w:ind w:firstLine="1134"/>
        <w:jc w:val="both"/>
        <w:rPr>
          <w:rFonts w:ascii="Times New Roman" w:eastAsia="Times New Roman" w:hAnsi="Times New Roman" w:cs="Times New Roman"/>
          <w:sz w:val="24"/>
          <w:szCs w:val="24"/>
          <w:lang w:val="uk-UA"/>
        </w:rPr>
      </w:pPr>
    </w:p>
    <w:p w:rsidR="009F226D" w:rsidRPr="006E2972" w:rsidRDefault="009F226D" w:rsidP="00F222AE">
      <w:pPr>
        <w:spacing w:after="0"/>
        <w:ind w:firstLine="1134"/>
        <w:jc w:val="both"/>
        <w:rPr>
          <w:rFonts w:ascii="Times New Roman" w:eastAsia="Times New Roman" w:hAnsi="Times New Roman" w:cs="Times New Roman"/>
          <w:sz w:val="24"/>
          <w:szCs w:val="24"/>
          <w:lang w:val="uk-UA"/>
        </w:rPr>
      </w:pPr>
    </w:p>
    <w:p w:rsidR="00F222AE" w:rsidRDefault="00F222AE" w:rsidP="00F222AE">
      <w:pPr>
        <w:spacing w:after="0"/>
        <w:rPr>
          <w:rFonts w:ascii="Times New Roman" w:eastAsia="Times New Roman" w:hAnsi="Times New Roman" w:cs="Times New Roman"/>
          <w:b/>
          <w:color w:val="000000" w:themeColor="text1"/>
          <w:sz w:val="24"/>
          <w:szCs w:val="24"/>
          <w:lang w:val="uk-UA"/>
        </w:rPr>
      </w:pPr>
      <w:r w:rsidRPr="006E2972">
        <w:rPr>
          <w:rFonts w:ascii="Times New Roman" w:eastAsia="Times New Roman" w:hAnsi="Times New Roman" w:cs="Times New Roman"/>
          <w:b/>
          <w:color w:val="000000" w:themeColor="text1"/>
          <w:sz w:val="24"/>
          <w:szCs w:val="24"/>
          <w:lang w:val="uk-UA"/>
        </w:rPr>
        <w:t xml:space="preserve">Обґрунтування технічних та якісних характеристик </w:t>
      </w:r>
      <w:r w:rsidRPr="006E2972">
        <w:rPr>
          <w:rFonts w:ascii="Times New Roman" w:eastAsia="Times New Roman" w:hAnsi="Times New Roman" w:cs="Times New Roman"/>
          <w:b/>
          <w:color w:val="000000" w:themeColor="text1"/>
          <w:sz w:val="24"/>
          <w:szCs w:val="24"/>
        </w:rPr>
        <w:t> </w:t>
      </w:r>
      <w:r w:rsidRPr="006E2972">
        <w:rPr>
          <w:rFonts w:ascii="Times New Roman" w:eastAsia="Times New Roman" w:hAnsi="Times New Roman" w:cs="Times New Roman"/>
          <w:b/>
          <w:color w:val="000000" w:themeColor="text1"/>
          <w:sz w:val="24"/>
          <w:szCs w:val="24"/>
          <w:lang w:val="uk-UA"/>
        </w:rPr>
        <w:t>предмета закупівлі:</w:t>
      </w:r>
    </w:p>
    <w:p w:rsidR="00947E33" w:rsidRDefault="00947E33" w:rsidP="00F222AE">
      <w:pPr>
        <w:spacing w:after="0"/>
        <w:rPr>
          <w:rFonts w:ascii="Times New Roman" w:eastAsia="Times New Roman" w:hAnsi="Times New Roman" w:cs="Times New Roman"/>
          <w:b/>
          <w:color w:val="000000" w:themeColor="text1"/>
          <w:sz w:val="24"/>
          <w:szCs w:val="24"/>
          <w:lang w:val="uk-UA"/>
        </w:rPr>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36"/>
        <w:gridCol w:w="11"/>
        <w:gridCol w:w="2438"/>
        <w:gridCol w:w="992"/>
        <w:gridCol w:w="34"/>
        <w:gridCol w:w="1134"/>
        <w:gridCol w:w="3686"/>
        <w:gridCol w:w="1701"/>
      </w:tblGrid>
      <w:tr w:rsidR="00947E33" w:rsidRPr="00137C3B" w:rsidTr="008830D7">
        <w:tc>
          <w:tcPr>
            <w:tcW w:w="647" w:type="dxa"/>
            <w:gridSpan w:val="2"/>
            <w:tcBorders>
              <w:top w:val="single" w:sz="4" w:space="0" w:color="auto"/>
              <w:left w:val="single" w:sz="4" w:space="0" w:color="auto"/>
              <w:bottom w:val="single" w:sz="4" w:space="0" w:color="auto"/>
              <w:right w:val="single" w:sz="4" w:space="0" w:color="auto"/>
            </w:tcBorders>
            <w:vAlign w:val="center"/>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w:t>
            </w:r>
          </w:p>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п/п</w:t>
            </w:r>
          </w:p>
        </w:tc>
        <w:tc>
          <w:tcPr>
            <w:tcW w:w="2438" w:type="dxa"/>
            <w:tcBorders>
              <w:top w:val="single" w:sz="4" w:space="0" w:color="auto"/>
              <w:left w:val="single" w:sz="4" w:space="0" w:color="auto"/>
              <w:bottom w:val="single" w:sz="4" w:space="0" w:color="auto"/>
              <w:right w:val="single" w:sz="4" w:space="0" w:color="auto"/>
            </w:tcBorders>
            <w:vAlign w:val="center"/>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Найменування</w:t>
            </w: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Одиниця</w:t>
            </w:r>
          </w:p>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виміру</w:t>
            </w:r>
          </w:p>
        </w:tc>
        <w:tc>
          <w:tcPr>
            <w:tcW w:w="1134" w:type="dxa"/>
            <w:tcBorders>
              <w:top w:val="single" w:sz="4" w:space="0" w:color="auto"/>
              <w:left w:val="single" w:sz="4" w:space="0" w:color="auto"/>
              <w:bottom w:val="single" w:sz="4" w:space="0" w:color="auto"/>
              <w:right w:val="single" w:sz="4" w:space="0" w:color="auto"/>
            </w:tcBorders>
            <w:vAlign w:val="center"/>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Кількість</w:t>
            </w:r>
          </w:p>
        </w:tc>
        <w:tc>
          <w:tcPr>
            <w:tcW w:w="5387" w:type="dxa"/>
            <w:gridSpan w:val="2"/>
            <w:tcBorders>
              <w:top w:val="single" w:sz="4" w:space="0" w:color="auto"/>
              <w:left w:val="single" w:sz="4" w:space="0" w:color="auto"/>
              <w:bottom w:val="single" w:sz="4" w:space="0" w:color="auto"/>
              <w:right w:val="single" w:sz="4" w:space="0" w:color="auto"/>
            </w:tcBorders>
            <w:vAlign w:val="center"/>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Примітка</w:t>
            </w:r>
          </w:p>
        </w:tc>
      </w:tr>
      <w:tr w:rsidR="00947E33" w:rsidRPr="00137C3B" w:rsidTr="008830D7">
        <w:trPr>
          <w:trHeight w:val="1132"/>
        </w:trPr>
        <w:tc>
          <w:tcPr>
            <w:tcW w:w="647" w:type="dxa"/>
            <w:gridSpan w:val="2"/>
            <w:tcBorders>
              <w:top w:val="single" w:sz="4" w:space="0" w:color="auto"/>
              <w:left w:val="single" w:sz="4" w:space="0" w:color="auto"/>
              <w:bottom w:val="single" w:sz="4" w:space="0" w:color="auto"/>
              <w:right w:val="single" w:sz="4" w:space="0" w:color="auto"/>
            </w:tcBorders>
            <w:vAlign w:val="center"/>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w:t>
            </w:r>
          </w:p>
        </w:tc>
        <w:tc>
          <w:tcPr>
            <w:tcW w:w="2438" w:type="dxa"/>
            <w:tcBorders>
              <w:top w:val="single" w:sz="4" w:space="0" w:color="auto"/>
              <w:left w:val="single" w:sz="4" w:space="0" w:color="auto"/>
              <w:bottom w:val="single" w:sz="4" w:space="0" w:color="auto"/>
              <w:right w:val="single" w:sz="4" w:space="0" w:color="auto"/>
            </w:tcBorders>
            <w:vAlign w:val="center"/>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b/>
                <w:i/>
                <w:color w:val="000000"/>
                <w:sz w:val="20"/>
                <w:szCs w:val="20"/>
                <w:lang w:eastAsia="zh-CN"/>
              </w:rPr>
            </w:pPr>
            <w:r w:rsidRPr="00137C3B">
              <w:rPr>
                <w:rFonts w:ascii="Times New Roman" w:eastAsia="Times New Roman" w:hAnsi="Times New Roman" w:cs="Times New Roman"/>
                <w:b/>
                <w:i/>
                <w:color w:val="000000"/>
                <w:sz w:val="20"/>
                <w:szCs w:val="20"/>
                <w:lang w:val="uk-UA" w:eastAsia="zh-CN"/>
              </w:rPr>
              <w:t>Візок для транспортування їжі</w:t>
            </w: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шт.</w:t>
            </w:r>
          </w:p>
        </w:tc>
        <w:tc>
          <w:tcPr>
            <w:tcW w:w="1134" w:type="dxa"/>
            <w:tcBorders>
              <w:top w:val="single" w:sz="4" w:space="0" w:color="auto"/>
              <w:left w:val="single" w:sz="4" w:space="0" w:color="auto"/>
              <w:bottom w:val="single" w:sz="4" w:space="0" w:color="auto"/>
              <w:right w:val="single" w:sz="4" w:space="0" w:color="auto"/>
            </w:tcBorders>
            <w:vAlign w:val="center"/>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Pr>
                <w:rFonts w:ascii="Times New Roman" w:eastAsia="Times New Roman" w:hAnsi="Times New Roman" w:cs="Times New Roman"/>
                <w:color w:val="000000"/>
                <w:sz w:val="20"/>
                <w:szCs w:val="20"/>
                <w:lang w:eastAsia="zh-CN"/>
              </w:rPr>
              <w:t>5</w:t>
            </w:r>
          </w:p>
        </w:tc>
        <w:tc>
          <w:tcPr>
            <w:tcW w:w="5387" w:type="dxa"/>
            <w:gridSpan w:val="2"/>
            <w:tcBorders>
              <w:top w:val="single" w:sz="4" w:space="0" w:color="auto"/>
              <w:left w:val="single" w:sz="4" w:space="0" w:color="auto"/>
              <w:bottom w:val="single" w:sz="4" w:space="0" w:color="auto"/>
              <w:right w:val="single" w:sz="4" w:space="0" w:color="auto"/>
            </w:tcBorders>
          </w:tcPr>
          <w:p w:rsidR="00947E33" w:rsidRPr="00137C3B" w:rsidRDefault="00947E33" w:rsidP="008830D7">
            <w:pPr>
              <w:pStyle w:val="ac"/>
              <w:ind w:left="0"/>
              <w:rPr>
                <w:sz w:val="20"/>
                <w:szCs w:val="20"/>
              </w:rPr>
            </w:pPr>
            <w:r w:rsidRPr="00137C3B">
              <w:rPr>
                <w:sz w:val="20"/>
                <w:szCs w:val="20"/>
              </w:rPr>
              <w:t>Візок для транспортування їжі призначений для розвезення (перевезення) їжі, для роздачі їжі в лікувальних установах.</w:t>
            </w:r>
          </w:p>
        </w:tc>
      </w:tr>
      <w:tr w:rsidR="00947E33" w:rsidRPr="00137C3B" w:rsidTr="008830D7">
        <w:tblPrEx>
          <w:tblLook w:val="0000" w:firstRow="0" w:lastRow="0" w:firstColumn="0" w:lastColumn="0" w:noHBand="0" w:noVBand="0"/>
        </w:tblPrEx>
        <w:trPr>
          <w:trHeight w:val="673"/>
        </w:trPr>
        <w:tc>
          <w:tcPr>
            <w:tcW w:w="636"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b/>
                <w:color w:val="000000"/>
                <w:sz w:val="20"/>
                <w:szCs w:val="20"/>
                <w:lang w:val="uk-UA" w:eastAsia="zh-CN"/>
              </w:rPr>
            </w:pPr>
            <w:r w:rsidRPr="00137C3B">
              <w:rPr>
                <w:rFonts w:ascii="Times New Roman" w:eastAsia="Times New Roman" w:hAnsi="Times New Roman" w:cs="Times New Roman"/>
                <w:b/>
                <w:color w:val="000000"/>
                <w:sz w:val="20"/>
                <w:szCs w:val="20"/>
                <w:lang w:val="uk-UA" w:eastAsia="zh-CN"/>
              </w:rPr>
              <w:t>№ п/п</w:t>
            </w:r>
          </w:p>
        </w:tc>
        <w:tc>
          <w:tcPr>
            <w:tcW w:w="3441"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b/>
                <w:color w:val="000000"/>
                <w:sz w:val="20"/>
                <w:szCs w:val="20"/>
                <w:lang w:val="uk-UA" w:eastAsia="zh-CN"/>
              </w:rPr>
            </w:pPr>
            <w:r w:rsidRPr="00137C3B">
              <w:rPr>
                <w:rFonts w:ascii="Times New Roman" w:eastAsia="Times New Roman" w:hAnsi="Times New Roman" w:cs="Times New Roman"/>
                <w:b/>
                <w:color w:val="000000"/>
                <w:sz w:val="20"/>
                <w:szCs w:val="20"/>
                <w:lang w:val="uk-UA" w:eastAsia="zh-CN"/>
              </w:rPr>
              <w:t>Опис вимог</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b/>
                <w:color w:val="000000"/>
                <w:sz w:val="20"/>
                <w:szCs w:val="20"/>
                <w:lang w:val="uk-UA" w:eastAsia="zh-CN"/>
              </w:rPr>
            </w:pPr>
            <w:r w:rsidRPr="00137C3B">
              <w:rPr>
                <w:rFonts w:ascii="Times New Roman" w:eastAsia="Times New Roman" w:hAnsi="Times New Roman" w:cs="Times New Roman"/>
                <w:b/>
                <w:color w:val="000000"/>
                <w:sz w:val="20"/>
                <w:szCs w:val="20"/>
                <w:lang w:val="uk-UA" w:eastAsia="zh-CN"/>
              </w:rPr>
              <w:t>Наявність функції або величина параметра за технічним завданням</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b/>
                <w:color w:val="000000"/>
                <w:sz w:val="20"/>
                <w:szCs w:val="20"/>
                <w:lang w:val="uk-UA" w:eastAsia="zh-CN"/>
              </w:rPr>
            </w:pPr>
            <w:r w:rsidRPr="00137C3B">
              <w:rPr>
                <w:rFonts w:ascii="Times New Roman" w:eastAsia="Times New Roman" w:hAnsi="Times New Roman" w:cs="Times New Roman"/>
                <w:b/>
                <w:color w:val="000000"/>
                <w:sz w:val="20"/>
                <w:szCs w:val="20"/>
                <w:lang w:val="uk-UA" w:eastAsia="zh-CN"/>
              </w:rPr>
              <w:t>Відповідність</w:t>
            </w:r>
          </w:p>
          <w:p w:rsidR="00947E33" w:rsidRPr="00137C3B" w:rsidRDefault="00947E33" w:rsidP="008830D7">
            <w:pPr>
              <w:widowControl w:val="0"/>
              <w:suppressAutoHyphens/>
              <w:autoSpaceDE w:val="0"/>
              <w:spacing w:after="0" w:line="240" w:lineRule="auto"/>
              <w:jc w:val="center"/>
              <w:rPr>
                <w:rFonts w:ascii="Times New Roman" w:eastAsia="Calibri" w:hAnsi="Times New Roman" w:cs="Times New Roman"/>
                <w:b/>
                <w:color w:val="000000"/>
                <w:sz w:val="20"/>
                <w:szCs w:val="20"/>
                <w:highlight w:val="yellow"/>
                <w:lang w:val="uk-UA" w:eastAsia="zh-CN"/>
              </w:rPr>
            </w:pPr>
            <w:r w:rsidRPr="00137C3B">
              <w:rPr>
                <w:rFonts w:ascii="Times New Roman" w:eastAsia="Times New Roman" w:hAnsi="Times New Roman" w:cs="Times New Roman"/>
                <w:b/>
                <w:color w:val="000000"/>
                <w:sz w:val="20"/>
                <w:szCs w:val="20"/>
                <w:lang w:val="uk-UA" w:eastAsia="zh-CN"/>
              </w:rPr>
              <w:t>(так/ні) з зазначенням сторінки в паспорті (інструкції)</w:t>
            </w:r>
          </w:p>
        </w:tc>
      </w:tr>
      <w:tr w:rsidR="00947E33" w:rsidRPr="00137C3B" w:rsidTr="008830D7">
        <w:tblPrEx>
          <w:tblLook w:val="0000" w:firstRow="0" w:lastRow="0" w:firstColumn="0" w:lastColumn="0" w:noHBand="0" w:noVBand="0"/>
        </w:tblPrEx>
        <w:trPr>
          <w:trHeight w:val="407"/>
        </w:trPr>
        <w:tc>
          <w:tcPr>
            <w:tcW w:w="636" w:type="dxa"/>
            <w:tcBorders>
              <w:top w:val="single" w:sz="4" w:space="0" w:color="auto"/>
              <w:left w:val="single" w:sz="4" w:space="0" w:color="auto"/>
              <w:bottom w:val="single" w:sz="4" w:space="0" w:color="auto"/>
              <w:right w:val="nil"/>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p>
        </w:tc>
        <w:tc>
          <w:tcPr>
            <w:tcW w:w="3441" w:type="dxa"/>
            <w:gridSpan w:val="3"/>
            <w:tcBorders>
              <w:top w:val="single" w:sz="4" w:space="0" w:color="auto"/>
              <w:left w:val="nil"/>
              <w:bottom w:val="single" w:sz="4" w:space="0" w:color="auto"/>
              <w:right w:val="nil"/>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 xml:space="preserve"> 1. Технічні характеристики</w:t>
            </w:r>
          </w:p>
        </w:tc>
        <w:tc>
          <w:tcPr>
            <w:tcW w:w="4854" w:type="dxa"/>
            <w:gridSpan w:val="3"/>
            <w:tcBorders>
              <w:top w:val="single" w:sz="4" w:space="0" w:color="auto"/>
              <w:left w:val="nil"/>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c>
          <w:tcPr>
            <w:tcW w:w="1701" w:type="dxa"/>
            <w:tcBorders>
              <w:top w:val="single" w:sz="4" w:space="0" w:color="auto"/>
              <w:left w:val="nil"/>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470"/>
        </w:trPr>
        <w:tc>
          <w:tcPr>
            <w:tcW w:w="636" w:type="dxa"/>
            <w:tcBorders>
              <w:top w:val="single" w:sz="4" w:space="0" w:color="auto"/>
              <w:left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1.1</w:t>
            </w:r>
          </w:p>
        </w:tc>
        <w:tc>
          <w:tcPr>
            <w:tcW w:w="3441" w:type="dxa"/>
            <w:gridSpan w:val="3"/>
            <w:tcBorders>
              <w:top w:val="single" w:sz="4" w:space="0" w:color="auto"/>
              <w:left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r w:rsidRPr="00137C3B">
              <w:rPr>
                <w:rFonts w:ascii="Times New Roman" w:eastAsia="Calibri" w:hAnsi="Times New Roman" w:cs="Times New Roman"/>
                <w:sz w:val="20"/>
                <w:szCs w:val="20"/>
                <w:lang w:val="uk-UA" w:eastAsia="ru-RU"/>
              </w:rPr>
              <w:t>Габаритні розміри візка, мм (</w:t>
            </w:r>
            <w:proofErr w:type="spellStart"/>
            <w:r w:rsidRPr="00137C3B">
              <w:rPr>
                <w:rFonts w:ascii="Times New Roman" w:eastAsia="Calibri" w:hAnsi="Times New Roman" w:cs="Times New Roman"/>
                <w:sz w:val="20"/>
                <w:szCs w:val="20"/>
                <w:lang w:val="uk-UA" w:eastAsia="ru-RU"/>
              </w:rPr>
              <w:t>ДхШхВ</w:t>
            </w:r>
            <w:proofErr w:type="spellEnd"/>
            <w:r w:rsidRPr="00137C3B">
              <w:rPr>
                <w:rFonts w:ascii="Times New Roman" w:eastAsia="Calibri" w:hAnsi="Times New Roman" w:cs="Times New Roman"/>
                <w:sz w:val="20"/>
                <w:szCs w:val="20"/>
                <w:lang w:val="uk-UA" w:eastAsia="ru-RU"/>
              </w:rPr>
              <w:t>)</w:t>
            </w:r>
          </w:p>
        </w:tc>
        <w:tc>
          <w:tcPr>
            <w:tcW w:w="4854" w:type="dxa"/>
            <w:gridSpan w:val="3"/>
            <w:tcBorders>
              <w:top w:val="single" w:sz="4" w:space="0" w:color="auto"/>
              <w:left w:val="single" w:sz="4" w:space="0" w:color="auto"/>
              <w:right w:val="single" w:sz="4" w:space="0" w:color="auto"/>
            </w:tcBorders>
          </w:tcPr>
          <w:p w:rsidR="00947E33" w:rsidRPr="00137C3B" w:rsidRDefault="00947E33" w:rsidP="008830D7">
            <w:pPr>
              <w:widowControl w:val="0"/>
              <w:suppressAutoHyphens/>
              <w:autoSpaceDE w:val="0"/>
              <w:spacing w:after="0" w:line="360" w:lineRule="auto"/>
              <w:rPr>
                <w:rFonts w:ascii="Times New Roman" w:eastAsia="Times New Roman" w:hAnsi="Times New Roman" w:cs="Times New Roman"/>
                <w:color w:val="000000"/>
                <w:sz w:val="20"/>
                <w:szCs w:val="20"/>
                <w:lang w:val="uk-UA" w:eastAsia="zh-CN"/>
              </w:rPr>
            </w:pPr>
            <w:r w:rsidRPr="00137C3B">
              <w:rPr>
                <w:rFonts w:ascii="Times New Roman" w:eastAsia="Calibri" w:hAnsi="Times New Roman" w:cs="Times New Roman"/>
                <w:sz w:val="20"/>
                <w:szCs w:val="20"/>
                <w:lang w:val="uk-UA" w:eastAsia="ru-RU"/>
              </w:rPr>
              <w:t>1400*770*900</w:t>
            </w:r>
          </w:p>
        </w:tc>
        <w:tc>
          <w:tcPr>
            <w:tcW w:w="1701" w:type="dxa"/>
            <w:tcBorders>
              <w:top w:val="single" w:sz="4" w:space="0" w:color="auto"/>
              <w:left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407"/>
        </w:trPr>
        <w:tc>
          <w:tcPr>
            <w:tcW w:w="636"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1.2</w:t>
            </w:r>
          </w:p>
        </w:tc>
        <w:tc>
          <w:tcPr>
            <w:tcW w:w="3441"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r w:rsidRPr="00137C3B">
              <w:rPr>
                <w:rFonts w:ascii="Times New Roman" w:eastAsia="Calibri" w:hAnsi="Times New Roman" w:cs="Times New Roman"/>
                <w:sz w:val="20"/>
                <w:szCs w:val="20"/>
                <w:shd w:val="clear" w:color="auto" w:fill="FFFFFF"/>
                <w:lang w:val="uk-UA" w:eastAsia="ru-RU"/>
              </w:rPr>
              <w:t>Розміри ємності візка, мм (</w:t>
            </w:r>
            <w:proofErr w:type="spellStart"/>
            <w:r w:rsidRPr="00137C3B">
              <w:rPr>
                <w:rFonts w:ascii="Times New Roman" w:eastAsia="Calibri" w:hAnsi="Times New Roman" w:cs="Times New Roman"/>
                <w:sz w:val="20"/>
                <w:szCs w:val="20"/>
                <w:shd w:val="clear" w:color="auto" w:fill="FFFFFF"/>
                <w:lang w:val="uk-UA" w:eastAsia="ru-RU"/>
              </w:rPr>
              <w:t>ДхШхВ</w:t>
            </w:r>
            <w:proofErr w:type="spellEnd"/>
            <w:r w:rsidRPr="00137C3B">
              <w:rPr>
                <w:rFonts w:ascii="Times New Roman" w:eastAsia="Calibri" w:hAnsi="Times New Roman" w:cs="Times New Roman"/>
                <w:sz w:val="20"/>
                <w:szCs w:val="20"/>
                <w:shd w:val="clear" w:color="auto" w:fill="FFFFFF"/>
                <w:lang w:val="uk-UA" w:eastAsia="ru-RU"/>
              </w:rPr>
              <w:t>)</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360" w:lineRule="auto"/>
              <w:rPr>
                <w:rFonts w:ascii="Times New Roman" w:eastAsia="Times New Roman" w:hAnsi="Times New Roman" w:cs="Times New Roman"/>
                <w:color w:val="000000"/>
                <w:sz w:val="20"/>
                <w:szCs w:val="20"/>
                <w:lang w:val="uk-UA" w:eastAsia="zh-CN"/>
              </w:rPr>
            </w:pPr>
            <w:r w:rsidRPr="00137C3B">
              <w:rPr>
                <w:rFonts w:ascii="Times New Roman" w:eastAsia="Calibri" w:hAnsi="Times New Roman" w:cs="Times New Roman"/>
                <w:sz w:val="20"/>
                <w:szCs w:val="20"/>
                <w:lang w:val="uk-UA" w:eastAsia="ru-RU"/>
              </w:rPr>
              <w:t>1300*720*300</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407"/>
        </w:trPr>
        <w:tc>
          <w:tcPr>
            <w:tcW w:w="636"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1.3</w:t>
            </w:r>
          </w:p>
        </w:tc>
        <w:tc>
          <w:tcPr>
            <w:tcW w:w="3441"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rPr>
                <w:rFonts w:ascii="Times New Roman" w:hAnsi="Times New Roman" w:cs="Times New Roman"/>
                <w:sz w:val="20"/>
                <w:szCs w:val="20"/>
                <w:lang w:val="uk-UA"/>
              </w:rPr>
            </w:pPr>
            <w:r w:rsidRPr="00137C3B">
              <w:rPr>
                <w:rFonts w:ascii="Times New Roman" w:eastAsia="Calibri" w:hAnsi="Times New Roman" w:cs="Times New Roman"/>
                <w:sz w:val="20"/>
                <w:szCs w:val="20"/>
                <w:lang w:val="uk-UA"/>
              </w:rPr>
              <w:t xml:space="preserve">Робочі розміри ємності візка, мм </w:t>
            </w:r>
            <w:r w:rsidRPr="00137C3B">
              <w:rPr>
                <w:rFonts w:ascii="Times New Roman" w:eastAsia="Calibri" w:hAnsi="Times New Roman" w:cs="Times New Roman"/>
                <w:sz w:val="20"/>
                <w:szCs w:val="20"/>
                <w:shd w:val="clear" w:color="auto" w:fill="FFFFFF"/>
                <w:lang w:val="uk-UA"/>
              </w:rPr>
              <w:t>(</w:t>
            </w:r>
            <w:proofErr w:type="spellStart"/>
            <w:r w:rsidRPr="00137C3B">
              <w:rPr>
                <w:rFonts w:ascii="Times New Roman" w:eastAsia="Calibri" w:hAnsi="Times New Roman" w:cs="Times New Roman"/>
                <w:sz w:val="20"/>
                <w:szCs w:val="20"/>
                <w:shd w:val="clear" w:color="auto" w:fill="FFFFFF"/>
                <w:lang w:val="uk-UA"/>
              </w:rPr>
              <w:t>Д</w:t>
            </w:r>
            <w:r w:rsidRPr="00137C3B">
              <w:rPr>
                <w:rFonts w:ascii="Times New Roman" w:eastAsia="Calibri" w:hAnsi="Times New Roman" w:cs="Times New Roman"/>
                <w:sz w:val="20"/>
                <w:szCs w:val="20"/>
                <w:lang w:val="uk-UA"/>
              </w:rPr>
              <w:t>х</w:t>
            </w:r>
            <w:r w:rsidRPr="00137C3B">
              <w:rPr>
                <w:rFonts w:ascii="Times New Roman" w:eastAsia="Calibri" w:hAnsi="Times New Roman" w:cs="Times New Roman"/>
                <w:sz w:val="20"/>
                <w:szCs w:val="20"/>
                <w:shd w:val="clear" w:color="auto" w:fill="FFFFFF"/>
                <w:lang w:val="uk-UA"/>
              </w:rPr>
              <w:t>Ш</w:t>
            </w:r>
            <w:r w:rsidRPr="00137C3B">
              <w:rPr>
                <w:rFonts w:ascii="Times New Roman" w:eastAsia="Calibri" w:hAnsi="Times New Roman" w:cs="Times New Roman"/>
                <w:sz w:val="20"/>
                <w:szCs w:val="20"/>
                <w:lang w:val="uk-UA"/>
              </w:rPr>
              <w:t>х</w:t>
            </w:r>
            <w:r w:rsidRPr="00137C3B">
              <w:rPr>
                <w:rFonts w:ascii="Times New Roman" w:eastAsia="Calibri" w:hAnsi="Times New Roman" w:cs="Times New Roman"/>
                <w:sz w:val="20"/>
                <w:szCs w:val="20"/>
                <w:shd w:val="clear" w:color="auto" w:fill="FFFFFF"/>
                <w:lang w:val="uk-UA"/>
              </w:rPr>
              <w:t>В</w:t>
            </w:r>
            <w:proofErr w:type="spellEnd"/>
            <w:r w:rsidRPr="00137C3B">
              <w:rPr>
                <w:rFonts w:ascii="Times New Roman" w:eastAsia="Calibri" w:hAnsi="Times New Roman" w:cs="Times New Roman"/>
                <w:sz w:val="20"/>
                <w:szCs w:val="20"/>
                <w:shd w:val="clear" w:color="auto" w:fill="FFFFFF"/>
                <w:lang w:val="uk-UA"/>
              </w:rPr>
              <w:t>)</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rPr>
                <w:rFonts w:ascii="Times New Roman" w:hAnsi="Times New Roman" w:cs="Times New Roman"/>
                <w:sz w:val="20"/>
                <w:szCs w:val="20"/>
                <w:lang w:val="uk-UA"/>
              </w:rPr>
            </w:pPr>
            <w:r w:rsidRPr="00137C3B">
              <w:rPr>
                <w:rFonts w:ascii="Times New Roman" w:eastAsia="Calibri" w:hAnsi="Times New Roman" w:cs="Times New Roman"/>
                <w:sz w:val="20"/>
                <w:szCs w:val="20"/>
                <w:lang w:val="uk-UA"/>
              </w:rPr>
              <w:t>1200*620*300</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407"/>
        </w:trPr>
        <w:tc>
          <w:tcPr>
            <w:tcW w:w="636"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1.4</w:t>
            </w:r>
          </w:p>
        </w:tc>
        <w:tc>
          <w:tcPr>
            <w:tcW w:w="3441"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rPr>
                <w:rFonts w:ascii="Times New Roman" w:eastAsia="Calibri" w:hAnsi="Times New Roman" w:cs="Times New Roman"/>
                <w:sz w:val="20"/>
                <w:szCs w:val="20"/>
                <w:lang w:val="uk-UA"/>
              </w:rPr>
            </w:pPr>
            <w:r w:rsidRPr="00137C3B">
              <w:rPr>
                <w:rFonts w:ascii="Times New Roman" w:eastAsia="Calibri" w:hAnsi="Times New Roman" w:cs="Times New Roman"/>
                <w:sz w:val="20"/>
                <w:szCs w:val="20"/>
                <w:lang w:val="uk-UA"/>
              </w:rPr>
              <w:t xml:space="preserve">Ширина </w:t>
            </w:r>
            <w:proofErr w:type="spellStart"/>
            <w:r w:rsidRPr="00137C3B">
              <w:rPr>
                <w:rFonts w:ascii="Times New Roman" w:eastAsia="Calibri" w:hAnsi="Times New Roman" w:cs="Times New Roman"/>
                <w:sz w:val="20"/>
                <w:szCs w:val="20"/>
                <w:lang w:val="uk-UA"/>
              </w:rPr>
              <w:t>бордюра</w:t>
            </w:r>
            <w:proofErr w:type="spellEnd"/>
            <w:r w:rsidRPr="00137C3B">
              <w:rPr>
                <w:rFonts w:ascii="Times New Roman" w:eastAsia="Calibri" w:hAnsi="Times New Roman" w:cs="Times New Roman"/>
                <w:sz w:val="20"/>
                <w:szCs w:val="20"/>
                <w:lang w:val="uk-UA"/>
              </w:rPr>
              <w:t xml:space="preserve"> ємності візка, мм</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rPr>
                <w:rFonts w:ascii="Times New Roman" w:eastAsia="Calibri" w:hAnsi="Times New Roman" w:cs="Times New Roman"/>
                <w:sz w:val="20"/>
                <w:szCs w:val="20"/>
                <w:lang w:val="uk-UA"/>
              </w:rPr>
            </w:pPr>
            <w:r w:rsidRPr="00137C3B">
              <w:rPr>
                <w:rFonts w:ascii="Times New Roman" w:eastAsia="Calibri" w:hAnsi="Times New Roman" w:cs="Times New Roman"/>
                <w:sz w:val="20"/>
                <w:szCs w:val="20"/>
                <w:lang w:val="uk-UA"/>
              </w:rPr>
              <w:t>50</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407"/>
        </w:trPr>
        <w:tc>
          <w:tcPr>
            <w:tcW w:w="636"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1.5</w:t>
            </w:r>
          </w:p>
        </w:tc>
        <w:tc>
          <w:tcPr>
            <w:tcW w:w="3441"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rPr>
                <w:rFonts w:ascii="Times New Roman" w:eastAsia="Calibri" w:hAnsi="Times New Roman" w:cs="Times New Roman"/>
                <w:sz w:val="20"/>
                <w:szCs w:val="20"/>
                <w:lang w:val="uk-UA"/>
              </w:rPr>
            </w:pPr>
            <w:r w:rsidRPr="00137C3B">
              <w:rPr>
                <w:rFonts w:ascii="Times New Roman" w:eastAsia="Calibri" w:hAnsi="Times New Roman" w:cs="Times New Roman"/>
                <w:sz w:val="20"/>
                <w:szCs w:val="20"/>
                <w:lang w:val="uk-UA"/>
              </w:rPr>
              <w:t xml:space="preserve">Відстань від нижньої полиці до </w:t>
            </w:r>
            <w:proofErr w:type="spellStart"/>
            <w:r w:rsidRPr="00137C3B">
              <w:rPr>
                <w:rFonts w:ascii="Times New Roman" w:eastAsia="Calibri" w:hAnsi="Times New Roman" w:cs="Times New Roman"/>
                <w:sz w:val="20"/>
                <w:szCs w:val="20"/>
                <w:lang w:val="uk-UA"/>
              </w:rPr>
              <w:t>дна</w:t>
            </w:r>
            <w:proofErr w:type="spellEnd"/>
            <w:r w:rsidRPr="00137C3B">
              <w:rPr>
                <w:rFonts w:ascii="Times New Roman" w:eastAsia="Calibri" w:hAnsi="Times New Roman" w:cs="Times New Roman"/>
                <w:sz w:val="20"/>
                <w:szCs w:val="20"/>
                <w:lang w:val="uk-UA"/>
              </w:rPr>
              <w:t xml:space="preserve"> ємності, мм</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rPr>
                <w:rFonts w:ascii="Times New Roman" w:eastAsia="Calibri" w:hAnsi="Times New Roman" w:cs="Times New Roman"/>
                <w:sz w:val="20"/>
                <w:szCs w:val="20"/>
                <w:lang w:val="uk-UA"/>
              </w:rPr>
            </w:pPr>
            <w:r w:rsidRPr="00137C3B">
              <w:rPr>
                <w:rFonts w:ascii="Times New Roman" w:eastAsia="Calibri" w:hAnsi="Times New Roman" w:cs="Times New Roman"/>
                <w:sz w:val="20"/>
                <w:szCs w:val="20"/>
                <w:lang w:val="uk-UA"/>
              </w:rPr>
              <w:t>430</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696DB5" w:rsidTr="008830D7">
        <w:tblPrEx>
          <w:tblLook w:val="0000" w:firstRow="0" w:lastRow="0" w:firstColumn="0" w:lastColumn="0" w:noHBand="0" w:noVBand="0"/>
        </w:tblPrEx>
        <w:trPr>
          <w:trHeight w:val="946"/>
        </w:trPr>
        <w:tc>
          <w:tcPr>
            <w:tcW w:w="636" w:type="dxa"/>
            <w:vMerge w:val="restart"/>
            <w:tcBorders>
              <w:top w:val="single" w:sz="4" w:space="0" w:color="auto"/>
              <w:left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1.6</w:t>
            </w:r>
          </w:p>
        </w:tc>
        <w:tc>
          <w:tcPr>
            <w:tcW w:w="3441" w:type="dxa"/>
            <w:gridSpan w:val="3"/>
            <w:vMerge w:val="restart"/>
            <w:tcBorders>
              <w:top w:val="single" w:sz="4" w:space="0" w:color="auto"/>
              <w:left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Calibri" w:hAnsi="Times New Roman" w:cs="Times New Roman"/>
                <w:sz w:val="20"/>
                <w:szCs w:val="20"/>
                <w:lang w:val="uk-UA" w:eastAsia="ru-RU"/>
              </w:rPr>
            </w:pPr>
            <w:r w:rsidRPr="00137C3B">
              <w:rPr>
                <w:rFonts w:ascii="Times New Roman" w:eastAsia="Times New Roman" w:hAnsi="Times New Roman" w:cs="Times New Roman"/>
                <w:color w:val="000000"/>
                <w:sz w:val="20"/>
                <w:szCs w:val="20"/>
                <w:lang w:val="uk-UA" w:eastAsia="zh-CN"/>
              </w:rPr>
              <w:t>Конструкція</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360" w:lineRule="auto"/>
              <w:rPr>
                <w:rFonts w:ascii="Times New Roman" w:eastAsia="Calibri" w:hAnsi="Times New Roman" w:cs="Times New Roman"/>
                <w:bCs/>
                <w:sz w:val="20"/>
                <w:szCs w:val="20"/>
                <w:lang w:val="uk-UA" w:eastAsia="ru-RU"/>
              </w:rPr>
            </w:pPr>
            <w:r w:rsidRPr="00137C3B">
              <w:rPr>
                <w:rFonts w:ascii="Times New Roman" w:hAnsi="Times New Roman" w:cs="Times New Roman"/>
                <w:sz w:val="20"/>
                <w:szCs w:val="20"/>
                <w:lang w:val="uk-UA"/>
              </w:rPr>
              <w:t>Візок  являє собою суцільнозварну конструкцію, виконану з нержавіючої сталі (харчової).</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891"/>
        </w:trPr>
        <w:tc>
          <w:tcPr>
            <w:tcW w:w="636" w:type="dxa"/>
            <w:vMerge/>
            <w:tcBorders>
              <w:left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p>
        </w:tc>
        <w:tc>
          <w:tcPr>
            <w:tcW w:w="3441" w:type="dxa"/>
            <w:gridSpan w:val="3"/>
            <w:vMerge/>
            <w:tcBorders>
              <w:left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jc w:val="both"/>
              <w:rPr>
                <w:rFonts w:ascii="Times New Roman" w:hAnsi="Times New Roman" w:cs="Times New Roman"/>
                <w:sz w:val="20"/>
                <w:szCs w:val="20"/>
                <w:lang w:val="uk-UA"/>
              </w:rPr>
            </w:pPr>
            <w:r w:rsidRPr="00137C3B">
              <w:rPr>
                <w:rFonts w:ascii="Times New Roman" w:hAnsi="Times New Roman" w:cs="Times New Roman"/>
                <w:sz w:val="20"/>
                <w:szCs w:val="20"/>
                <w:lang w:val="uk-UA"/>
              </w:rPr>
              <w:t>У верхній частині візка розташована ємність з бордюром, в нижній частині  - полиця.</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398"/>
        </w:trPr>
        <w:tc>
          <w:tcPr>
            <w:tcW w:w="636" w:type="dxa"/>
            <w:vMerge/>
            <w:tcBorders>
              <w:left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p>
        </w:tc>
        <w:tc>
          <w:tcPr>
            <w:tcW w:w="3441" w:type="dxa"/>
            <w:gridSpan w:val="3"/>
            <w:vMerge/>
            <w:tcBorders>
              <w:left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jc w:val="both"/>
              <w:rPr>
                <w:rFonts w:ascii="Times New Roman" w:hAnsi="Times New Roman" w:cs="Times New Roman"/>
                <w:sz w:val="20"/>
                <w:szCs w:val="20"/>
                <w:lang w:val="uk"/>
              </w:rPr>
            </w:pPr>
            <w:r w:rsidRPr="00137C3B">
              <w:rPr>
                <w:rFonts w:ascii="Times New Roman" w:hAnsi="Times New Roman" w:cs="Times New Roman"/>
                <w:sz w:val="20"/>
                <w:szCs w:val="20"/>
                <w:lang w:val="uk"/>
              </w:rPr>
              <w:t>Для зручності переміщення візок встановлений на колеса та оснащений ручкою.</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1298"/>
        </w:trPr>
        <w:tc>
          <w:tcPr>
            <w:tcW w:w="636" w:type="dxa"/>
            <w:vMerge/>
            <w:tcBorders>
              <w:left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p>
        </w:tc>
        <w:tc>
          <w:tcPr>
            <w:tcW w:w="3441" w:type="dxa"/>
            <w:gridSpan w:val="3"/>
            <w:vMerge/>
            <w:tcBorders>
              <w:left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c>
          <w:tcPr>
            <w:tcW w:w="4854" w:type="dxa"/>
            <w:gridSpan w:val="3"/>
            <w:tcBorders>
              <w:top w:val="single" w:sz="4" w:space="0" w:color="auto"/>
              <w:left w:val="single" w:sz="4" w:space="0" w:color="auto"/>
              <w:right w:val="single" w:sz="4" w:space="0" w:color="auto"/>
            </w:tcBorders>
          </w:tcPr>
          <w:p w:rsidR="00947E33" w:rsidRPr="00137C3B" w:rsidRDefault="00947E33" w:rsidP="008830D7">
            <w:pPr>
              <w:jc w:val="both"/>
              <w:rPr>
                <w:rFonts w:ascii="Times New Roman" w:hAnsi="Times New Roman" w:cs="Times New Roman"/>
                <w:sz w:val="20"/>
                <w:szCs w:val="20"/>
                <w:lang w:val="uk-UA"/>
              </w:rPr>
            </w:pPr>
            <w:r w:rsidRPr="00137C3B">
              <w:rPr>
                <w:rFonts w:ascii="Times New Roman" w:hAnsi="Times New Roman" w:cs="Times New Roman"/>
                <w:sz w:val="20"/>
                <w:szCs w:val="20"/>
                <w:lang w:val="uk-UA"/>
              </w:rPr>
              <w:t>Всі матеріали та комплектуючі, які використовуються при виробництві візка, мають необхідні висновки та допущені для використання у виробництві медичних меблів.</w:t>
            </w:r>
          </w:p>
        </w:tc>
        <w:tc>
          <w:tcPr>
            <w:tcW w:w="1701" w:type="dxa"/>
            <w:tcBorders>
              <w:top w:val="single" w:sz="4" w:space="0" w:color="auto"/>
              <w:left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407"/>
        </w:trPr>
        <w:tc>
          <w:tcPr>
            <w:tcW w:w="636"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1.7</w:t>
            </w:r>
          </w:p>
        </w:tc>
        <w:tc>
          <w:tcPr>
            <w:tcW w:w="3441"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Комплект постачання</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360" w:lineRule="auto"/>
              <w:rPr>
                <w:rFonts w:ascii="Times New Roman" w:hAnsi="Times New Roman" w:cs="Times New Roman"/>
                <w:sz w:val="20"/>
                <w:szCs w:val="20"/>
              </w:rPr>
            </w:pPr>
            <w:r w:rsidRPr="00137C3B">
              <w:rPr>
                <w:rFonts w:ascii="Times New Roman" w:hAnsi="Times New Roman" w:cs="Times New Roman"/>
                <w:sz w:val="20"/>
                <w:szCs w:val="20"/>
                <w:lang w:val="uk-UA"/>
              </w:rPr>
              <w:t>Візок</w:t>
            </w:r>
            <w:r w:rsidRPr="00137C3B">
              <w:rPr>
                <w:rFonts w:ascii="Times New Roman" w:hAnsi="Times New Roman" w:cs="Times New Roman"/>
                <w:sz w:val="20"/>
                <w:szCs w:val="20"/>
              </w:rPr>
              <w:t xml:space="preserve"> – 1 шт.</w:t>
            </w:r>
          </w:p>
          <w:p w:rsidR="00947E33" w:rsidRPr="00137C3B" w:rsidRDefault="00947E33" w:rsidP="008830D7">
            <w:pPr>
              <w:widowControl w:val="0"/>
              <w:suppressAutoHyphens/>
              <w:autoSpaceDE w:val="0"/>
              <w:spacing w:after="0" w:line="360" w:lineRule="auto"/>
              <w:rPr>
                <w:rFonts w:ascii="Times New Roman" w:hAnsi="Times New Roman" w:cs="Times New Roman"/>
                <w:sz w:val="20"/>
                <w:szCs w:val="20"/>
              </w:rPr>
            </w:pPr>
            <w:proofErr w:type="spellStart"/>
            <w:r w:rsidRPr="00137C3B">
              <w:rPr>
                <w:rFonts w:ascii="Times New Roman" w:hAnsi="Times New Roman" w:cs="Times New Roman"/>
                <w:sz w:val="20"/>
                <w:szCs w:val="20"/>
              </w:rPr>
              <w:t>Інструкція</w:t>
            </w:r>
            <w:proofErr w:type="spellEnd"/>
            <w:r w:rsidRPr="00137C3B">
              <w:rPr>
                <w:rFonts w:ascii="Times New Roman" w:hAnsi="Times New Roman" w:cs="Times New Roman"/>
                <w:sz w:val="20"/>
                <w:szCs w:val="20"/>
              </w:rPr>
              <w:t xml:space="preserve"> </w:t>
            </w:r>
            <w:proofErr w:type="spellStart"/>
            <w:r w:rsidRPr="00137C3B">
              <w:rPr>
                <w:rFonts w:ascii="Times New Roman" w:hAnsi="Times New Roman" w:cs="Times New Roman"/>
                <w:sz w:val="20"/>
                <w:szCs w:val="20"/>
              </w:rPr>
              <w:t>із</w:t>
            </w:r>
            <w:proofErr w:type="spellEnd"/>
            <w:r w:rsidRPr="00137C3B">
              <w:rPr>
                <w:rFonts w:ascii="Times New Roman" w:hAnsi="Times New Roman" w:cs="Times New Roman"/>
                <w:sz w:val="20"/>
                <w:szCs w:val="20"/>
              </w:rPr>
              <w:t xml:space="preserve"> </w:t>
            </w:r>
            <w:proofErr w:type="spellStart"/>
            <w:r w:rsidRPr="00137C3B">
              <w:rPr>
                <w:rFonts w:ascii="Times New Roman" w:hAnsi="Times New Roman" w:cs="Times New Roman"/>
                <w:sz w:val="20"/>
                <w:szCs w:val="20"/>
              </w:rPr>
              <w:t>застосування</w:t>
            </w:r>
            <w:proofErr w:type="spellEnd"/>
            <w:r w:rsidRPr="00137C3B">
              <w:rPr>
                <w:rFonts w:ascii="Times New Roman" w:hAnsi="Times New Roman" w:cs="Times New Roman"/>
                <w:sz w:val="20"/>
                <w:szCs w:val="20"/>
              </w:rPr>
              <w:t xml:space="preserve"> – 1 шт.</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407"/>
        </w:trPr>
        <w:tc>
          <w:tcPr>
            <w:tcW w:w="636"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1.8</w:t>
            </w:r>
          </w:p>
        </w:tc>
        <w:tc>
          <w:tcPr>
            <w:tcW w:w="3441"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sz w:val="20"/>
                <w:szCs w:val="20"/>
                <w:lang w:val="uk-UA" w:eastAsia="zh-CN"/>
              </w:rPr>
            </w:pPr>
            <w:r w:rsidRPr="00137C3B">
              <w:rPr>
                <w:rFonts w:ascii="Times New Roman" w:eastAsia="Times New Roman" w:hAnsi="Times New Roman" w:cs="Times New Roman"/>
                <w:sz w:val="20"/>
                <w:szCs w:val="20"/>
                <w:lang w:val="uk-UA" w:eastAsia="zh-CN"/>
              </w:rPr>
              <w:t>Виробництво</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spacing w:after="0" w:line="360" w:lineRule="auto"/>
              <w:ind w:firstLine="34"/>
              <w:rPr>
                <w:rFonts w:ascii="Times New Roman" w:eastAsia="Times New Roman" w:hAnsi="Times New Roman" w:cs="Times New Roman"/>
                <w:sz w:val="20"/>
                <w:szCs w:val="20"/>
                <w:lang w:val="uk-UA" w:eastAsia="zh-CN"/>
              </w:rPr>
            </w:pPr>
            <w:r w:rsidRPr="00137C3B">
              <w:rPr>
                <w:rFonts w:ascii="Times New Roman" w:eastAsia="Times New Roman" w:hAnsi="Times New Roman" w:cs="Times New Roman"/>
                <w:sz w:val="20"/>
                <w:szCs w:val="20"/>
                <w:lang w:val="uk-UA" w:eastAsia="zh-CN"/>
              </w:rPr>
              <w:t>Україна</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407"/>
        </w:trPr>
        <w:tc>
          <w:tcPr>
            <w:tcW w:w="636"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1.9</w:t>
            </w:r>
          </w:p>
        </w:tc>
        <w:tc>
          <w:tcPr>
            <w:tcW w:w="3441"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sz w:val="20"/>
                <w:szCs w:val="20"/>
                <w:lang w:val="uk-UA" w:eastAsia="zh-CN"/>
              </w:rPr>
            </w:pPr>
            <w:r w:rsidRPr="00137C3B">
              <w:rPr>
                <w:rFonts w:ascii="Times New Roman" w:eastAsia="Times New Roman" w:hAnsi="Times New Roman" w:cs="Times New Roman"/>
                <w:sz w:val="20"/>
                <w:szCs w:val="20"/>
                <w:lang w:val="uk-UA" w:eastAsia="zh-CN"/>
              </w:rPr>
              <w:t>Гарантійний термін експлуатації</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spacing w:after="0" w:line="360" w:lineRule="auto"/>
              <w:ind w:firstLine="34"/>
              <w:rPr>
                <w:rFonts w:ascii="Times New Roman" w:eastAsia="Times New Roman" w:hAnsi="Times New Roman" w:cs="Times New Roman"/>
                <w:sz w:val="20"/>
                <w:szCs w:val="20"/>
                <w:lang w:val="uk-UA" w:eastAsia="zh-CN"/>
              </w:rPr>
            </w:pPr>
            <w:r w:rsidRPr="00137C3B">
              <w:rPr>
                <w:rFonts w:ascii="Times New Roman" w:eastAsia="Times New Roman" w:hAnsi="Times New Roman" w:cs="Times New Roman"/>
                <w:sz w:val="20"/>
                <w:szCs w:val="20"/>
                <w:lang w:val="uk-UA" w:eastAsia="zh-CN"/>
              </w:rPr>
              <w:t>12 місяців з дня введення в експлуатацію, але не більше 18 місяців з дня виготовлення</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r w:rsidR="00947E33" w:rsidRPr="00137C3B" w:rsidTr="008830D7">
        <w:tblPrEx>
          <w:tblLook w:val="0000" w:firstRow="0" w:lastRow="0" w:firstColumn="0" w:lastColumn="0" w:noHBand="0" w:noVBand="0"/>
        </w:tblPrEx>
        <w:trPr>
          <w:trHeight w:val="407"/>
        </w:trPr>
        <w:tc>
          <w:tcPr>
            <w:tcW w:w="636"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jc w:val="center"/>
              <w:rPr>
                <w:rFonts w:ascii="Times New Roman" w:eastAsia="Times New Roman" w:hAnsi="Times New Roman" w:cs="Times New Roman"/>
                <w:color w:val="000000"/>
                <w:sz w:val="20"/>
                <w:szCs w:val="20"/>
                <w:lang w:val="uk-UA" w:eastAsia="zh-CN"/>
              </w:rPr>
            </w:pPr>
            <w:r w:rsidRPr="00137C3B">
              <w:rPr>
                <w:rFonts w:ascii="Times New Roman" w:eastAsia="Times New Roman" w:hAnsi="Times New Roman" w:cs="Times New Roman"/>
                <w:color w:val="000000"/>
                <w:sz w:val="20"/>
                <w:szCs w:val="20"/>
                <w:lang w:val="uk-UA" w:eastAsia="zh-CN"/>
              </w:rPr>
              <w:t>1.10</w:t>
            </w:r>
          </w:p>
        </w:tc>
        <w:tc>
          <w:tcPr>
            <w:tcW w:w="3441"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sz w:val="20"/>
                <w:szCs w:val="20"/>
                <w:lang w:val="uk-UA" w:eastAsia="zh-CN"/>
              </w:rPr>
            </w:pPr>
            <w:r w:rsidRPr="00137C3B">
              <w:rPr>
                <w:rFonts w:ascii="Times New Roman" w:eastAsia="Times New Roman" w:hAnsi="Times New Roman" w:cs="Times New Roman"/>
                <w:sz w:val="20"/>
                <w:szCs w:val="20"/>
                <w:lang w:val="uk-UA" w:eastAsia="zh-CN"/>
              </w:rPr>
              <w:t>Рік виготовлення</w:t>
            </w:r>
          </w:p>
        </w:tc>
        <w:tc>
          <w:tcPr>
            <w:tcW w:w="4854" w:type="dxa"/>
            <w:gridSpan w:val="3"/>
            <w:tcBorders>
              <w:top w:val="single" w:sz="4" w:space="0" w:color="auto"/>
              <w:left w:val="single" w:sz="4" w:space="0" w:color="auto"/>
              <w:bottom w:val="single" w:sz="4" w:space="0" w:color="auto"/>
              <w:right w:val="single" w:sz="4" w:space="0" w:color="auto"/>
            </w:tcBorders>
          </w:tcPr>
          <w:p w:rsidR="00947E33" w:rsidRPr="00137C3B" w:rsidRDefault="00947E33" w:rsidP="008830D7">
            <w:pPr>
              <w:spacing w:after="0" w:line="360" w:lineRule="auto"/>
              <w:ind w:firstLine="34"/>
              <w:rPr>
                <w:rFonts w:ascii="Times New Roman" w:eastAsia="Times New Roman" w:hAnsi="Times New Roman" w:cs="Times New Roman"/>
                <w:sz w:val="20"/>
                <w:szCs w:val="20"/>
                <w:lang w:val="uk-UA" w:eastAsia="zh-CN"/>
              </w:rPr>
            </w:pPr>
            <w:r w:rsidRPr="00137C3B">
              <w:rPr>
                <w:rFonts w:ascii="Times New Roman" w:eastAsia="Times New Roman" w:hAnsi="Times New Roman" w:cs="Times New Roman"/>
                <w:sz w:val="20"/>
                <w:szCs w:val="20"/>
                <w:lang w:val="uk-UA" w:eastAsia="zh-CN"/>
              </w:rPr>
              <w:t>Не раніше 2024</w:t>
            </w:r>
          </w:p>
        </w:tc>
        <w:tc>
          <w:tcPr>
            <w:tcW w:w="1701" w:type="dxa"/>
            <w:tcBorders>
              <w:top w:val="single" w:sz="4" w:space="0" w:color="auto"/>
              <w:left w:val="single" w:sz="4" w:space="0" w:color="auto"/>
              <w:bottom w:val="single" w:sz="4" w:space="0" w:color="auto"/>
              <w:right w:val="single" w:sz="4" w:space="0" w:color="auto"/>
            </w:tcBorders>
          </w:tcPr>
          <w:p w:rsidR="00947E33" w:rsidRPr="00137C3B" w:rsidRDefault="00947E33" w:rsidP="008830D7">
            <w:pPr>
              <w:widowControl w:val="0"/>
              <w:suppressAutoHyphens/>
              <w:autoSpaceDE w:val="0"/>
              <w:spacing w:after="0" w:line="240" w:lineRule="auto"/>
              <w:rPr>
                <w:rFonts w:ascii="Times New Roman" w:eastAsia="Times New Roman" w:hAnsi="Times New Roman" w:cs="Times New Roman"/>
                <w:color w:val="000000"/>
                <w:sz w:val="20"/>
                <w:szCs w:val="20"/>
                <w:lang w:val="uk-UA" w:eastAsia="zh-CN"/>
              </w:rPr>
            </w:pPr>
          </w:p>
        </w:tc>
      </w:tr>
    </w:tbl>
    <w:p w:rsidR="00947E33" w:rsidRDefault="00947E33" w:rsidP="00947E33">
      <w:pPr>
        <w:pStyle w:val="21"/>
        <w:shd w:val="clear" w:color="auto" w:fill="auto"/>
        <w:spacing w:after="180" w:line="240" w:lineRule="auto"/>
        <w:ind w:firstLine="440"/>
        <w:jc w:val="center"/>
        <w:rPr>
          <w:rFonts w:ascii="Times New Roman" w:hAnsi="Times New Roman" w:cs="Times New Roman"/>
          <w:b/>
          <w:sz w:val="28"/>
          <w:szCs w:val="32"/>
        </w:rPr>
      </w:pPr>
      <w:r>
        <w:rPr>
          <w:rFonts w:ascii="Times New Roman" w:hAnsi="Times New Roman" w:cs="Times New Roman"/>
          <w:b/>
          <w:sz w:val="28"/>
          <w:szCs w:val="32"/>
        </w:rPr>
        <w:t>Медико-</w:t>
      </w:r>
      <w:proofErr w:type="spellStart"/>
      <w:r>
        <w:rPr>
          <w:rFonts w:ascii="Times New Roman" w:hAnsi="Times New Roman" w:cs="Times New Roman"/>
          <w:b/>
          <w:sz w:val="28"/>
          <w:szCs w:val="32"/>
        </w:rPr>
        <w:t>технічні</w:t>
      </w:r>
      <w:proofErr w:type="spellEnd"/>
      <w:r>
        <w:rPr>
          <w:rFonts w:ascii="Times New Roman" w:hAnsi="Times New Roman" w:cs="Times New Roman"/>
          <w:b/>
          <w:sz w:val="28"/>
          <w:szCs w:val="32"/>
        </w:rPr>
        <w:t xml:space="preserve"> </w:t>
      </w:r>
      <w:proofErr w:type="spellStart"/>
      <w:r>
        <w:rPr>
          <w:rFonts w:ascii="Times New Roman" w:hAnsi="Times New Roman" w:cs="Times New Roman"/>
          <w:b/>
          <w:sz w:val="28"/>
          <w:szCs w:val="32"/>
        </w:rPr>
        <w:t>вимоги</w:t>
      </w:r>
      <w:proofErr w:type="spellEnd"/>
      <w:r>
        <w:rPr>
          <w:rFonts w:ascii="Times New Roman" w:hAnsi="Times New Roman" w:cs="Times New Roman"/>
          <w:b/>
          <w:sz w:val="28"/>
          <w:szCs w:val="32"/>
        </w:rPr>
        <w:t xml:space="preserve"> до предмета </w:t>
      </w:r>
      <w:proofErr w:type="spellStart"/>
      <w:r>
        <w:rPr>
          <w:rFonts w:ascii="Times New Roman" w:hAnsi="Times New Roman" w:cs="Times New Roman"/>
          <w:b/>
          <w:sz w:val="28"/>
          <w:szCs w:val="32"/>
        </w:rPr>
        <w:t>закупівлі</w:t>
      </w:r>
      <w:proofErr w:type="spellEnd"/>
    </w:p>
    <w:p w:rsidR="00947E33" w:rsidRPr="00AC3DE6" w:rsidRDefault="00947E33" w:rsidP="00947E33">
      <w:pPr>
        <w:pStyle w:val="21"/>
        <w:shd w:val="clear" w:color="auto" w:fill="auto"/>
        <w:spacing w:after="180" w:line="276" w:lineRule="auto"/>
        <w:ind w:firstLine="440"/>
        <w:rPr>
          <w:rFonts w:ascii="Times New Roman" w:hAnsi="Times New Roman" w:cs="Times New Roman"/>
          <w:sz w:val="22"/>
          <w:szCs w:val="22"/>
        </w:rPr>
      </w:pPr>
      <w:proofErr w:type="spellStart"/>
      <w:r w:rsidRPr="00AC3DE6">
        <w:rPr>
          <w:rFonts w:ascii="Times New Roman" w:hAnsi="Times New Roman" w:cs="Times New Roman"/>
          <w:color w:val="000000"/>
          <w:sz w:val="22"/>
          <w:szCs w:val="22"/>
          <w:lang w:eastAsia="ru-RU" w:bidi="ru-RU"/>
        </w:rPr>
        <w:t>Запропоновані</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учасником</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товари</w:t>
      </w:r>
      <w:proofErr w:type="spellEnd"/>
      <w:r w:rsidRPr="00AC3DE6">
        <w:rPr>
          <w:rFonts w:ascii="Times New Roman" w:hAnsi="Times New Roman" w:cs="Times New Roman"/>
          <w:color w:val="000000"/>
          <w:sz w:val="22"/>
          <w:szCs w:val="22"/>
          <w:lang w:eastAsia="ru-RU" w:bidi="ru-RU"/>
        </w:rPr>
        <w:t xml:space="preserve"> за медико-</w:t>
      </w:r>
      <w:proofErr w:type="spellStart"/>
      <w:r w:rsidRPr="00AC3DE6">
        <w:rPr>
          <w:rFonts w:ascii="Times New Roman" w:hAnsi="Times New Roman" w:cs="Times New Roman"/>
          <w:color w:val="000000"/>
          <w:sz w:val="22"/>
          <w:szCs w:val="22"/>
          <w:lang w:eastAsia="ru-RU" w:bidi="ru-RU"/>
        </w:rPr>
        <w:t>технічними</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властивостями</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повинні</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відповідати</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наступним</w:t>
      </w:r>
      <w:proofErr w:type="spellEnd"/>
      <w:r w:rsidRPr="00AC3DE6">
        <w:rPr>
          <w:rFonts w:ascii="Times New Roman" w:hAnsi="Times New Roman" w:cs="Times New Roman"/>
          <w:color w:val="000000"/>
          <w:sz w:val="22"/>
          <w:szCs w:val="22"/>
          <w:lang w:eastAsia="ru-RU" w:bidi="ru-RU"/>
        </w:rPr>
        <w:t xml:space="preserve"> медико-</w:t>
      </w:r>
      <w:proofErr w:type="spellStart"/>
      <w:r w:rsidRPr="00AC3DE6">
        <w:rPr>
          <w:rFonts w:ascii="Times New Roman" w:hAnsi="Times New Roman" w:cs="Times New Roman"/>
          <w:color w:val="000000"/>
          <w:sz w:val="22"/>
          <w:szCs w:val="22"/>
          <w:lang w:eastAsia="ru-RU" w:bidi="ru-RU"/>
        </w:rPr>
        <w:t>технічним</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вимогам</w:t>
      </w:r>
      <w:proofErr w:type="spellEnd"/>
      <w:r w:rsidRPr="00AC3DE6">
        <w:rPr>
          <w:rFonts w:ascii="Times New Roman" w:hAnsi="Times New Roman" w:cs="Times New Roman"/>
          <w:color w:val="000000"/>
          <w:sz w:val="22"/>
          <w:szCs w:val="22"/>
          <w:lang w:eastAsia="ru-RU" w:bidi="ru-RU"/>
        </w:rPr>
        <w:t xml:space="preserve"> та </w:t>
      </w:r>
      <w:proofErr w:type="gramStart"/>
      <w:r w:rsidRPr="00AC3DE6">
        <w:rPr>
          <w:rFonts w:ascii="Times New Roman" w:hAnsi="Times New Roman" w:cs="Times New Roman"/>
          <w:color w:val="000000"/>
          <w:sz w:val="22"/>
          <w:szCs w:val="22"/>
          <w:lang w:eastAsia="ru-RU" w:bidi="ru-RU"/>
        </w:rPr>
        <w:t xml:space="preserve">кожному  </w:t>
      </w:r>
      <w:proofErr w:type="spellStart"/>
      <w:r w:rsidRPr="00AC3DE6">
        <w:rPr>
          <w:rFonts w:ascii="Times New Roman" w:hAnsi="Times New Roman" w:cs="Times New Roman"/>
          <w:color w:val="000000"/>
          <w:sz w:val="22"/>
          <w:szCs w:val="22"/>
          <w:lang w:eastAsia="ru-RU" w:bidi="ru-RU"/>
        </w:rPr>
        <w:t>із</w:t>
      </w:r>
      <w:proofErr w:type="spellEnd"/>
      <w:proofErr w:type="gram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учасників</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необхідно</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підготувати</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наступний</w:t>
      </w:r>
      <w:proofErr w:type="spellEnd"/>
      <w:r w:rsidRPr="00AC3DE6">
        <w:rPr>
          <w:rFonts w:ascii="Times New Roman" w:hAnsi="Times New Roman" w:cs="Times New Roman"/>
          <w:color w:val="000000"/>
          <w:sz w:val="22"/>
          <w:szCs w:val="22"/>
          <w:lang w:eastAsia="ru-RU" w:bidi="ru-RU"/>
        </w:rPr>
        <w:t xml:space="preserve"> пакет </w:t>
      </w:r>
      <w:proofErr w:type="spellStart"/>
      <w:r w:rsidRPr="00AC3DE6">
        <w:rPr>
          <w:rFonts w:ascii="Times New Roman" w:hAnsi="Times New Roman" w:cs="Times New Roman"/>
          <w:color w:val="000000"/>
          <w:sz w:val="22"/>
          <w:szCs w:val="22"/>
          <w:lang w:eastAsia="ru-RU" w:bidi="ru-RU"/>
        </w:rPr>
        <w:t>документів</w:t>
      </w:r>
      <w:proofErr w:type="spellEnd"/>
      <w:r w:rsidRPr="00AC3DE6">
        <w:rPr>
          <w:rFonts w:ascii="Times New Roman" w:hAnsi="Times New Roman" w:cs="Times New Roman"/>
          <w:color w:val="000000"/>
          <w:sz w:val="22"/>
          <w:szCs w:val="22"/>
          <w:lang w:eastAsia="ru-RU" w:bidi="ru-RU"/>
        </w:rPr>
        <w:t>:</w:t>
      </w:r>
    </w:p>
    <w:p w:rsidR="00947E33" w:rsidRPr="00AC3DE6" w:rsidRDefault="00947E33" w:rsidP="00947E33">
      <w:pPr>
        <w:pStyle w:val="40"/>
        <w:numPr>
          <w:ilvl w:val="0"/>
          <w:numId w:val="10"/>
        </w:numPr>
        <w:shd w:val="clear" w:color="auto" w:fill="auto"/>
        <w:tabs>
          <w:tab w:val="left" w:pos="259"/>
        </w:tabs>
        <w:spacing w:before="0" w:line="276" w:lineRule="auto"/>
        <w:ind w:left="252" w:hanging="360"/>
        <w:rPr>
          <w:rFonts w:ascii="Times New Roman" w:hAnsi="Times New Roman" w:cs="Times New Roman"/>
          <w:b w:val="0"/>
          <w:sz w:val="22"/>
          <w:szCs w:val="22"/>
        </w:rPr>
      </w:pPr>
      <w:bookmarkStart w:id="1" w:name="_Hlk158801846"/>
      <w:proofErr w:type="spellStart"/>
      <w:r w:rsidRPr="00AC3DE6">
        <w:rPr>
          <w:rFonts w:ascii="Times New Roman" w:hAnsi="Times New Roman" w:cs="Times New Roman"/>
          <w:b w:val="0"/>
          <w:sz w:val="22"/>
          <w:szCs w:val="22"/>
        </w:rPr>
        <w:t>Сертифікат</w:t>
      </w:r>
      <w:proofErr w:type="spellEnd"/>
      <w:r w:rsidRPr="00AC3DE6">
        <w:rPr>
          <w:rFonts w:ascii="Times New Roman" w:hAnsi="Times New Roman" w:cs="Times New Roman"/>
          <w:b w:val="0"/>
          <w:sz w:val="22"/>
          <w:szCs w:val="22"/>
        </w:rPr>
        <w:t xml:space="preserve"> ДСТУ EN ISO 13485 </w:t>
      </w:r>
      <w:proofErr w:type="spellStart"/>
      <w:r w:rsidRPr="00AC3DE6">
        <w:rPr>
          <w:rFonts w:ascii="Times New Roman" w:hAnsi="Times New Roman" w:cs="Times New Roman"/>
          <w:b w:val="0"/>
          <w:sz w:val="22"/>
          <w:szCs w:val="22"/>
        </w:rPr>
        <w:t>щодо</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відповідності</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системи</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управління</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якістю</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підприємства</w:t>
      </w:r>
      <w:proofErr w:type="spellEnd"/>
      <w:r w:rsidRPr="00AC3DE6">
        <w:rPr>
          <w:rFonts w:ascii="Times New Roman" w:hAnsi="Times New Roman" w:cs="Times New Roman"/>
          <w:b w:val="0"/>
          <w:color w:val="000000"/>
          <w:sz w:val="22"/>
          <w:szCs w:val="22"/>
          <w:lang w:eastAsia="ru-RU" w:bidi="ru-RU"/>
        </w:rPr>
        <w:t xml:space="preserve">, </w:t>
      </w:r>
      <w:proofErr w:type="spellStart"/>
      <w:r w:rsidRPr="00AC3DE6">
        <w:rPr>
          <w:rFonts w:ascii="Times New Roman" w:hAnsi="Times New Roman" w:cs="Times New Roman"/>
          <w:b w:val="0"/>
          <w:color w:val="000000"/>
          <w:sz w:val="22"/>
          <w:szCs w:val="22"/>
          <w:lang w:eastAsia="ru-RU" w:bidi="ru-RU"/>
        </w:rPr>
        <w:lastRenderedPageBreak/>
        <w:t>що</w:t>
      </w:r>
      <w:proofErr w:type="spellEnd"/>
      <w:r w:rsidRPr="00AC3DE6">
        <w:rPr>
          <w:rFonts w:ascii="Times New Roman" w:hAnsi="Times New Roman" w:cs="Times New Roman"/>
          <w:b w:val="0"/>
          <w:color w:val="000000"/>
          <w:sz w:val="22"/>
          <w:szCs w:val="22"/>
          <w:lang w:eastAsia="ru-RU" w:bidi="ru-RU"/>
        </w:rPr>
        <w:t xml:space="preserve"> </w:t>
      </w:r>
      <w:proofErr w:type="spellStart"/>
      <w:r w:rsidRPr="00AC3DE6">
        <w:rPr>
          <w:rFonts w:ascii="Times New Roman" w:hAnsi="Times New Roman" w:cs="Times New Roman"/>
          <w:b w:val="0"/>
          <w:color w:val="000000"/>
          <w:sz w:val="22"/>
          <w:szCs w:val="22"/>
          <w:lang w:eastAsia="ru-RU" w:bidi="ru-RU"/>
        </w:rPr>
        <w:t>регламентує</w:t>
      </w:r>
      <w:proofErr w:type="spellEnd"/>
      <w:r w:rsidRPr="00AC3DE6">
        <w:rPr>
          <w:rFonts w:ascii="Times New Roman" w:hAnsi="Times New Roman" w:cs="Times New Roman"/>
          <w:b w:val="0"/>
          <w:color w:val="000000"/>
          <w:sz w:val="22"/>
          <w:szCs w:val="22"/>
          <w:lang w:eastAsia="ru-RU" w:bidi="ru-RU"/>
        </w:rPr>
        <w:t xml:space="preserve"> </w:t>
      </w:r>
      <w:proofErr w:type="spellStart"/>
      <w:r w:rsidRPr="00AC3DE6">
        <w:rPr>
          <w:rFonts w:ascii="Times New Roman" w:hAnsi="Times New Roman" w:cs="Times New Roman"/>
          <w:b w:val="0"/>
          <w:color w:val="000000"/>
          <w:sz w:val="22"/>
          <w:szCs w:val="22"/>
          <w:lang w:eastAsia="ru-RU" w:bidi="ru-RU"/>
        </w:rPr>
        <w:t>розробку</w:t>
      </w:r>
      <w:proofErr w:type="spellEnd"/>
      <w:r w:rsidRPr="00AC3DE6">
        <w:rPr>
          <w:rFonts w:ascii="Times New Roman" w:hAnsi="Times New Roman" w:cs="Times New Roman"/>
          <w:b w:val="0"/>
          <w:color w:val="000000"/>
          <w:sz w:val="22"/>
          <w:szCs w:val="22"/>
          <w:lang w:eastAsia="ru-RU" w:bidi="ru-RU"/>
        </w:rPr>
        <w:t xml:space="preserve">, </w:t>
      </w:r>
      <w:proofErr w:type="spellStart"/>
      <w:r w:rsidRPr="00AC3DE6">
        <w:rPr>
          <w:rFonts w:ascii="Times New Roman" w:hAnsi="Times New Roman" w:cs="Times New Roman"/>
          <w:b w:val="0"/>
          <w:color w:val="000000"/>
          <w:sz w:val="22"/>
          <w:szCs w:val="22"/>
          <w:lang w:eastAsia="ru-RU" w:bidi="ru-RU"/>
        </w:rPr>
        <w:t>виробництво</w:t>
      </w:r>
      <w:proofErr w:type="spellEnd"/>
      <w:r w:rsidRPr="00AC3DE6">
        <w:rPr>
          <w:rFonts w:ascii="Times New Roman" w:hAnsi="Times New Roman" w:cs="Times New Roman"/>
          <w:b w:val="0"/>
          <w:color w:val="000000"/>
          <w:sz w:val="22"/>
          <w:szCs w:val="22"/>
          <w:lang w:eastAsia="ru-RU" w:bidi="ru-RU"/>
        </w:rPr>
        <w:t xml:space="preserve">, </w:t>
      </w:r>
      <w:proofErr w:type="spellStart"/>
      <w:r w:rsidRPr="00AC3DE6">
        <w:rPr>
          <w:rFonts w:ascii="Times New Roman" w:hAnsi="Times New Roman" w:cs="Times New Roman"/>
          <w:b w:val="0"/>
          <w:color w:val="000000"/>
          <w:sz w:val="22"/>
          <w:szCs w:val="22"/>
          <w:lang w:eastAsia="ru-RU" w:bidi="ru-RU"/>
        </w:rPr>
        <w:t>розповсюдження</w:t>
      </w:r>
      <w:proofErr w:type="spellEnd"/>
      <w:r w:rsidRPr="00AC3DE6">
        <w:rPr>
          <w:rFonts w:ascii="Times New Roman" w:hAnsi="Times New Roman" w:cs="Times New Roman"/>
          <w:b w:val="0"/>
          <w:color w:val="000000"/>
          <w:sz w:val="22"/>
          <w:szCs w:val="22"/>
          <w:lang w:eastAsia="ru-RU" w:bidi="ru-RU"/>
        </w:rPr>
        <w:t xml:space="preserve"> та </w:t>
      </w:r>
      <w:proofErr w:type="spellStart"/>
      <w:proofErr w:type="gramStart"/>
      <w:r w:rsidRPr="00AC3DE6">
        <w:rPr>
          <w:rFonts w:ascii="Times New Roman" w:hAnsi="Times New Roman" w:cs="Times New Roman"/>
          <w:b w:val="0"/>
          <w:color w:val="000000"/>
          <w:sz w:val="22"/>
          <w:szCs w:val="22"/>
          <w:lang w:eastAsia="ru-RU" w:bidi="ru-RU"/>
        </w:rPr>
        <w:t>обслуговування</w:t>
      </w:r>
      <w:proofErr w:type="spellEnd"/>
      <w:r w:rsidRPr="00AC3DE6">
        <w:rPr>
          <w:rFonts w:ascii="Times New Roman" w:hAnsi="Times New Roman" w:cs="Times New Roman"/>
          <w:b w:val="0"/>
          <w:color w:val="000000"/>
          <w:sz w:val="22"/>
          <w:szCs w:val="22"/>
          <w:lang w:eastAsia="ru-RU" w:bidi="ru-RU"/>
        </w:rPr>
        <w:t xml:space="preserve">  </w:t>
      </w:r>
      <w:proofErr w:type="spellStart"/>
      <w:r w:rsidRPr="00AC3DE6">
        <w:rPr>
          <w:rFonts w:ascii="Times New Roman" w:hAnsi="Times New Roman" w:cs="Times New Roman"/>
          <w:b w:val="0"/>
          <w:color w:val="000000"/>
          <w:sz w:val="22"/>
          <w:szCs w:val="22"/>
          <w:lang w:eastAsia="ru-RU" w:bidi="ru-RU"/>
        </w:rPr>
        <w:t>медичних</w:t>
      </w:r>
      <w:proofErr w:type="spellEnd"/>
      <w:proofErr w:type="gramEnd"/>
      <w:r w:rsidRPr="00AC3DE6">
        <w:rPr>
          <w:rFonts w:ascii="Times New Roman" w:hAnsi="Times New Roman" w:cs="Times New Roman"/>
          <w:b w:val="0"/>
          <w:color w:val="000000"/>
          <w:sz w:val="22"/>
          <w:szCs w:val="22"/>
          <w:lang w:eastAsia="ru-RU" w:bidi="ru-RU"/>
        </w:rPr>
        <w:t xml:space="preserve"> </w:t>
      </w:r>
      <w:proofErr w:type="spellStart"/>
      <w:r w:rsidRPr="00AC3DE6">
        <w:rPr>
          <w:rFonts w:ascii="Times New Roman" w:hAnsi="Times New Roman" w:cs="Times New Roman"/>
          <w:b w:val="0"/>
          <w:color w:val="000000"/>
          <w:sz w:val="22"/>
          <w:szCs w:val="22"/>
          <w:lang w:eastAsia="ru-RU" w:bidi="ru-RU"/>
        </w:rPr>
        <w:t>виробів</w:t>
      </w:r>
      <w:proofErr w:type="spellEnd"/>
      <w:r w:rsidRPr="00AC3DE6">
        <w:rPr>
          <w:rFonts w:ascii="Times New Roman" w:hAnsi="Times New Roman" w:cs="Times New Roman"/>
          <w:b w:val="0"/>
          <w:color w:val="000000"/>
          <w:sz w:val="22"/>
          <w:szCs w:val="22"/>
          <w:lang w:eastAsia="ru-RU" w:bidi="ru-RU"/>
        </w:rPr>
        <w:t>.</w:t>
      </w:r>
    </w:p>
    <w:p w:rsidR="00947E33" w:rsidRPr="00592DFB" w:rsidRDefault="00947E33" w:rsidP="00947E33">
      <w:pPr>
        <w:widowControl w:val="0"/>
        <w:numPr>
          <w:ilvl w:val="0"/>
          <w:numId w:val="10"/>
        </w:numPr>
        <w:tabs>
          <w:tab w:val="left" w:pos="264"/>
        </w:tabs>
        <w:spacing w:after="0" w:line="276" w:lineRule="auto"/>
        <w:ind w:left="252" w:hanging="360"/>
        <w:jc w:val="both"/>
        <w:rPr>
          <w:rFonts w:ascii="Times New Roman" w:eastAsia="Arial" w:hAnsi="Times New Roman"/>
          <w:bCs/>
          <w:lang w:val="uk-UA"/>
        </w:rPr>
      </w:pPr>
      <w:r w:rsidRPr="00592DFB">
        <w:rPr>
          <w:rFonts w:ascii="Times New Roman" w:eastAsia="Arial" w:hAnsi="Times New Roman"/>
          <w:bCs/>
          <w:lang w:val="uk-UA"/>
        </w:rPr>
        <w:t xml:space="preserve">Сертифікат ДСТУ </w:t>
      </w:r>
      <w:r w:rsidRPr="006039F2">
        <w:rPr>
          <w:rFonts w:ascii="Times New Roman" w:eastAsia="Arial" w:hAnsi="Times New Roman"/>
          <w:bCs/>
        </w:rPr>
        <w:t>EN</w:t>
      </w:r>
      <w:r w:rsidRPr="00592DFB">
        <w:rPr>
          <w:rFonts w:ascii="Times New Roman" w:eastAsia="Arial" w:hAnsi="Times New Roman"/>
          <w:bCs/>
          <w:lang w:val="uk-UA"/>
        </w:rPr>
        <w:t xml:space="preserve"> </w:t>
      </w:r>
      <w:r w:rsidRPr="006039F2">
        <w:rPr>
          <w:rFonts w:ascii="Times New Roman" w:eastAsia="Arial" w:hAnsi="Times New Roman"/>
          <w:bCs/>
        </w:rPr>
        <w:t>ISO</w:t>
      </w:r>
      <w:r w:rsidRPr="00592DFB">
        <w:rPr>
          <w:rFonts w:ascii="Times New Roman" w:eastAsia="Arial" w:hAnsi="Times New Roman"/>
          <w:bCs/>
          <w:lang w:val="uk-UA"/>
        </w:rPr>
        <w:t xml:space="preserve"> 9001 щодо посвідчення системи управління якістю виробника стосовно проектування, розробки, виробництва, реалізації, продажу, оптової, неспеціалізованої оптової та роздрібної торгівлі, сервісного,  гарантійного та післягарантійного обслуговування та ремонту медичних виробів та обладнання (виданий органом сертифікації системи менеджменту, що акредитований Національним агентством з акредитації України).</w:t>
      </w:r>
    </w:p>
    <w:p w:rsidR="00947E33" w:rsidRPr="00947E33" w:rsidRDefault="00947E33" w:rsidP="00947E33">
      <w:pPr>
        <w:pStyle w:val="40"/>
        <w:numPr>
          <w:ilvl w:val="0"/>
          <w:numId w:val="10"/>
        </w:numPr>
        <w:shd w:val="clear" w:color="auto" w:fill="auto"/>
        <w:tabs>
          <w:tab w:val="left" w:pos="264"/>
        </w:tabs>
        <w:spacing w:before="0" w:line="276" w:lineRule="auto"/>
        <w:ind w:left="252" w:hanging="360"/>
        <w:rPr>
          <w:rFonts w:ascii="Times New Roman" w:hAnsi="Times New Roman" w:cs="Times New Roman"/>
          <w:b w:val="0"/>
          <w:sz w:val="22"/>
          <w:szCs w:val="22"/>
          <w:lang w:val="uk-UA"/>
        </w:rPr>
      </w:pPr>
      <w:r w:rsidRPr="00947E33">
        <w:rPr>
          <w:rFonts w:ascii="Times New Roman" w:hAnsi="Times New Roman" w:cs="Times New Roman"/>
          <w:b w:val="0"/>
          <w:sz w:val="22"/>
          <w:szCs w:val="22"/>
          <w:lang w:val="uk-UA"/>
        </w:rPr>
        <w:t xml:space="preserve">Сертифікат ДСТУ </w:t>
      </w:r>
      <w:r w:rsidRPr="006E448D">
        <w:rPr>
          <w:rFonts w:ascii="Times New Roman" w:hAnsi="Times New Roman" w:cs="Times New Roman"/>
          <w:b w:val="0"/>
          <w:sz w:val="22"/>
          <w:szCs w:val="22"/>
        </w:rPr>
        <w:t>ISO</w:t>
      </w:r>
      <w:r w:rsidRPr="00947E33">
        <w:rPr>
          <w:rFonts w:ascii="Times New Roman" w:hAnsi="Times New Roman" w:cs="Times New Roman"/>
          <w:b w:val="0"/>
          <w:sz w:val="22"/>
          <w:szCs w:val="22"/>
          <w:lang w:val="uk-UA"/>
        </w:rPr>
        <w:t xml:space="preserve"> 14001:2015 щодо посвідчення системи екологічного управління стосовно розробки, виробництва, обслуговування, продажу та ремонту медичних виробів та обладнання (виданий органом сертифікації системи менеджменту, що акредитований Національним агентством з акредитації України).</w:t>
      </w:r>
    </w:p>
    <w:p w:rsidR="00947E33" w:rsidRPr="00AC3DE6" w:rsidRDefault="00947E33" w:rsidP="00947E33">
      <w:pPr>
        <w:pStyle w:val="40"/>
        <w:numPr>
          <w:ilvl w:val="0"/>
          <w:numId w:val="10"/>
        </w:numPr>
        <w:shd w:val="clear" w:color="auto" w:fill="auto"/>
        <w:tabs>
          <w:tab w:val="left" w:pos="264"/>
        </w:tabs>
        <w:spacing w:before="0" w:line="276" w:lineRule="auto"/>
        <w:ind w:left="252" w:hanging="360"/>
        <w:rPr>
          <w:rFonts w:ascii="Times New Roman" w:hAnsi="Times New Roman" w:cs="Times New Roman"/>
          <w:b w:val="0"/>
          <w:sz w:val="22"/>
          <w:szCs w:val="22"/>
        </w:rPr>
      </w:pPr>
      <w:r w:rsidRPr="00947E33">
        <w:rPr>
          <w:rFonts w:ascii="Times New Roman" w:hAnsi="Times New Roman" w:cs="Times New Roman"/>
          <w:b w:val="0"/>
          <w:sz w:val="22"/>
          <w:szCs w:val="22"/>
          <w:lang w:val="uk-UA"/>
        </w:rPr>
        <w:t xml:space="preserve">Сертифікат ДСТУ </w:t>
      </w:r>
      <w:r w:rsidRPr="006E448D">
        <w:rPr>
          <w:rFonts w:ascii="Times New Roman" w:hAnsi="Times New Roman" w:cs="Times New Roman"/>
          <w:b w:val="0"/>
          <w:sz w:val="22"/>
          <w:szCs w:val="22"/>
        </w:rPr>
        <w:t>ISO</w:t>
      </w:r>
      <w:r w:rsidRPr="00947E33">
        <w:rPr>
          <w:rFonts w:ascii="Times New Roman" w:hAnsi="Times New Roman" w:cs="Times New Roman"/>
          <w:b w:val="0"/>
          <w:sz w:val="22"/>
          <w:szCs w:val="22"/>
          <w:lang w:val="uk-UA"/>
        </w:rPr>
        <w:t xml:space="preserve"> 37001:2018 (</w:t>
      </w:r>
      <w:r w:rsidRPr="006E448D">
        <w:rPr>
          <w:rFonts w:ascii="Times New Roman" w:hAnsi="Times New Roman" w:cs="Times New Roman"/>
          <w:b w:val="0"/>
          <w:sz w:val="22"/>
          <w:szCs w:val="22"/>
        </w:rPr>
        <w:t>ISO</w:t>
      </w:r>
      <w:r w:rsidRPr="00947E33">
        <w:rPr>
          <w:rFonts w:ascii="Times New Roman" w:hAnsi="Times New Roman" w:cs="Times New Roman"/>
          <w:b w:val="0"/>
          <w:sz w:val="22"/>
          <w:szCs w:val="22"/>
          <w:lang w:val="uk-UA"/>
        </w:rPr>
        <w:t xml:space="preserve"> 37001:2016, </w:t>
      </w:r>
      <w:r w:rsidRPr="006E448D">
        <w:rPr>
          <w:rFonts w:ascii="Times New Roman" w:hAnsi="Times New Roman" w:cs="Times New Roman"/>
          <w:b w:val="0"/>
          <w:sz w:val="22"/>
          <w:szCs w:val="22"/>
        </w:rPr>
        <w:t>IDT</w:t>
      </w:r>
      <w:r w:rsidRPr="00947E33">
        <w:rPr>
          <w:rFonts w:ascii="Times New Roman" w:hAnsi="Times New Roman" w:cs="Times New Roman"/>
          <w:b w:val="0"/>
          <w:sz w:val="22"/>
          <w:szCs w:val="22"/>
          <w:lang w:val="uk-UA"/>
        </w:rPr>
        <w:t xml:space="preserve">) на систему управління щодо протидії корупції у сфері діяльності проектування, розробки, виробництва, продажу, сервісного обслуговування, ремонту медичних виробів та обладнання («Системи управління щодо протидії корупції. </w:t>
      </w:r>
      <w:proofErr w:type="spellStart"/>
      <w:r w:rsidRPr="00AC3DE6">
        <w:rPr>
          <w:rFonts w:ascii="Times New Roman" w:hAnsi="Times New Roman" w:cs="Times New Roman"/>
          <w:b w:val="0"/>
          <w:sz w:val="22"/>
          <w:szCs w:val="22"/>
        </w:rPr>
        <w:t>Вимоги</w:t>
      </w:r>
      <w:proofErr w:type="spellEnd"/>
      <w:r w:rsidRPr="00AC3DE6">
        <w:rPr>
          <w:rFonts w:ascii="Times New Roman" w:hAnsi="Times New Roman" w:cs="Times New Roman"/>
          <w:b w:val="0"/>
          <w:sz w:val="22"/>
          <w:szCs w:val="22"/>
        </w:rPr>
        <w:t xml:space="preserve"> та </w:t>
      </w:r>
      <w:proofErr w:type="spellStart"/>
      <w:r w:rsidRPr="00AC3DE6">
        <w:rPr>
          <w:rFonts w:ascii="Times New Roman" w:hAnsi="Times New Roman" w:cs="Times New Roman"/>
          <w:b w:val="0"/>
          <w:sz w:val="22"/>
          <w:szCs w:val="22"/>
        </w:rPr>
        <w:t>настанови</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щодо</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застосування</w:t>
      </w:r>
      <w:proofErr w:type="spellEnd"/>
      <w:r w:rsidRPr="00AC3DE6">
        <w:rPr>
          <w:rFonts w:ascii="Times New Roman" w:hAnsi="Times New Roman" w:cs="Times New Roman"/>
          <w:b w:val="0"/>
          <w:sz w:val="22"/>
          <w:szCs w:val="22"/>
        </w:rPr>
        <w:t>»).</w:t>
      </w:r>
    </w:p>
    <w:p w:rsidR="00947E33" w:rsidRPr="00AC3DE6" w:rsidRDefault="00947E33" w:rsidP="00947E33">
      <w:pPr>
        <w:pStyle w:val="40"/>
        <w:numPr>
          <w:ilvl w:val="0"/>
          <w:numId w:val="10"/>
        </w:numPr>
        <w:shd w:val="clear" w:color="auto" w:fill="auto"/>
        <w:tabs>
          <w:tab w:val="left" w:pos="264"/>
        </w:tabs>
        <w:spacing w:before="0" w:line="276" w:lineRule="auto"/>
        <w:ind w:left="252" w:hanging="360"/>
        <w:rPr>
          <w:rFonts w:ascii="Times New Roman" w:hAnsi="Times New Roman" w:cs="Times New Roman"/>
          <w:b w:val="0"/>
          <w:sz w:val="22"/>
          <w:szCs w:val="22"/>
        </w:rPr>
      </w:pPr>
      <w:proofErr w:type="spellStart"/>
      <w:r w:rsidRPr="00AC3DE6">
        <w:rPr>
          <w:rFonts w:ascii="Times New Roman" w:hAnsi="Times New Roman" w:cs="Times New Roman"/>
          <w:b w:val="0"/>
          <w:sz w:val="22"/>
          <w:szCs w:val="22"/>
        </w:rPr>
        <w:t>Декларація</w:t>
      </w:r>
      <w:proofErr w:type="spellEnd"/>
      <w:r w:rsidRPr="00AC3DE6">
        <w:rPr>
          <w:rFonts w:ascii="Times New Roman" w:hAnsi="Times New Roman" w:cs="Times New Roman"/>
          <w:b w:val="0"/>
          <w:sz w:val="22"/>
          <w:szCs w:val="22"/>
        </w:rPr>
        <w:t xml:space="preserve"> про </w:t>
      </w:r>
      <w:proofErr w:type="spellStart"/>
      <w:r w:rsidRPr="00AC3DE6">
        <w:rPr>
          <w:rFonts w:ascii="Times New Roman" w:hAnsi="Times New Roman" w:cs="Times New Roman"/>
          <w:b w:val="0"/>
          <w:sz w:val="22"/>
          <w:szCs w:val="22"/>
        </w:rPr>
        <w:t>відповідність</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вимогам</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технічного</w:t>
      </w:r>
      <w:proofErr w:type="spellEnd"/>
      <w:r w:rsidRPr="00AC3DE6">
        <w:rPr>
          <w:rFonts w:ascii="Times New Roman" w:hAnsi="Times New Roman" w:cs="Times New Roman"/>
          <w:b w:val="0"/>
          <w:sz w:val="22"/>
          <w:szCs w:val="22"/>
        </w:rPr>
        <w:t xml:space="preserve"> регламенту </w:t>
      </w:r>
      <w:proofErr w:type="spellStart"/>
      <w:r w:rsidRPr="00AC3DE6">
        <w:rPr>
          <w:rFonts w:ascii="Times New Roman" w:hAnsi="Times New Roman" w:cs="Times New Roman"/>
          <w:b w:val="0"/>
          <w:sz w:val="22"/>
          <w:szCs w:val="22"/>
        </w:rPr>
        <w:t>щодо</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медичних</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виробів</w:t>
      </w:r>
      <w:proofErr w:type="spellEnd"/>
      <w:r w:rsidRPr="00AC3DE6">
        <w:rPr>
          <w:rFonts w:ascii="Times New Roman" w:hAnsi="Times New Roman" w:cs="Times New Roman"/>
          <w:b w:val="0"/>
          <w:sz w:val="22"/>
          <w:szCs w:val="22"/>
        </w:rPr>
        <w:t xml:space="preserve"> на </w:t>
      </w:r>
      <w:proofErr w:type="spellStart"/>
      <w:r w:rsidRPr="00AC3DE6">
        <w:rPr>
          <w:rFonts w:ascii="Times New Roman" w:hAnsi="Times New Roman" w:cs="Times New Roman"/>
          <w:b w:val="0"/>
          <w:sz w:val="22"/>
          <w:szCs w:val="22"/>
        </w:rPr>
        <w:t>продукцію</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що</w:t>
      </w:r>
      <w:proofErr w:type="spellEnd"/>
      <w:r w:rsidRPr="00AC3DE6">
        <w:rPr>
          <w:rFonts w:ascii="Times New Roman" w:hAnsi="Times New Roman" w:cs="Times New Roman"/>
          <w:b w:val="0"/>
          <w:sz w:val="22"/>
          <w:szCs w:val="22"/>
        </w:rPr>
        <w:t xml:space="preserve"> </w:t>
      </w:r>
      <w:proofErr w:type="spellStart"/>
      <w:r w:rsidRPr="00AC3DE6">
        <w:rPr>
          <w:rFonts w:ascii="Times New Roman" w:hAnsi="Times New Roman" w:cs="Times New Roman"/>
          <w:b w:val="0"/>
          <w:sz w:val="22"/>
          <w:szCs w:val="22"/>
        </w:rPr>
        <w:t>пропонується</w:t>
      </w:r>
      <w:proofErr w:type="spellEnd"/>
      <w:r w:rsidRPr="00AC3DE6">
        <w:rPr>
          <w:rFonts w:ascii="Times New Roman" w:hAnsi="Times New Roman" w:cs="Times New Roman"/>
          <w:b w:val="0"/>
          <w:sz w:val="22"/>
          <w:szCs w:val="22"/>
        </w:rPr>
        <w:t xml:space="preserve"> до </w:t>
      </w:r>
      <w:proofErr w:type="spellStart"/>
      <w:r w:rsidRPr="00AC3DE6">
        <w:rPr>
          <w:rFonts w:ascii="Times New Roman" w:hAnsi="Times New Roman" w:cs="Times New Roman"/>
          <w:b w:val="0"/>
          <w:sz w:val="22"/>
          <w:szCs w:val="22"/>
        </w:rPr>
        <w:t>закупівлі</w:t>
      </w:r>
      <w:proofErr w:type="spellEnd"/>
      <w:r w:rsidRPr="00AC3DE6">
        <w:rPr>
          <w:rFonts w:ascii="Times New Roman" w:hAnsi="Times New Roman" w:cs="Times New Roman"/>
          <w:b w:val="0"/>
          <w:sz w:val="22"/>
          <w:szCs w:val="22"/>
        </w:rPr>
        <w:t>.</w:t>
      </w:r>
    </w:p>
    <w:p w:rsidR="00947E33" w:rsidRPr="00AC3DE6" w:rsidRDefault="00947E33" w:rsidP="00947E33">
      <w:pPr>
        <w:pStyle w:val="21"/>
        <w:numPr>
          <w:ilvl w:val="0"/>
          <w:numId w:val="10"/>
        </w:numPr>
        <w:shd w:val="clear" w:color="auto" w:fill="auto"/>
        <w:tabs>
          <w:tab w:val="left" w:pos="259"/>
        </w:tabs>
        <w:spacing w:before="0" w:after="0" w:line="276" w:lineRule="auto"/>
        <w:ind w:left="252" w:hanging="360"/>
        <w:rPr>
          <w:rFonts w:ascii="Times New Roman" w:hAnsi="Times New Roman" w:cs="Times New Roman"/>
          <w:sz w:val="22"/>
          <w:szCs w:val="22"/>
        </w:rPr>
      </w:pPr>
      <w:proofErr w:type="spellStart"/>
      <w:r w:rsidRPr="00AC3DE6">
        <w:rPr>
          <w:rFonts w:ascii="Times New Roman" w:hAnsi="Times New Roman" w:cs="Times New Roman"/>
          <w:color w:val="000000"/>
          <w:sz w:val="22"/>
          <w:szCs w:val="22"/>
          <w:lang w:eastAsia="ru-RU" w:bidi="ru-RU"/>
        </w:rPr>
        <w:t>Висновок</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державної</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санітарно-епідеміологічної</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експертизи</w:t>
      </w:r>
      <w:proofErr w:type="spellEnd"/>
      <w:r w:rsidRPr="00AC3DE6">
        <w:rPr>
          <w:rFonts w:ascii="Times New Roman" w:hAnsi="Times New Roman" w:cs="Times New Roman"/>
          <w:color w:val="000000"/>
          <w:sz w:val="22"/>
          <w:szCs w:val="22"/>
          <w:lang w:eastAsia="ru-RU" w:bidi="ru-RU"/>
        </w:rPr>
        <w:t xml:space="preserve"> на </w:t>
      </w:r>
      <w:proofErr w:type="spellStart"/>
      <w:r w:rsidRPr="00AC3DE6">
        <w:rPr>
          <w:rFonts w:ascii="Times New Roman" w:hAnsi="Times New Roman" w:cs="Times New Roman"/>
          <w:color w:val="000000"/>
          <w:sz w:val="22"/>
          <w:szCs w:val="22"/>
          <w:lang w:eastAsia="ru-RU" w:bidi="ru-RU"/>
        </w:rPr>
        <w:t>продукцію</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що</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пропонується</w:t>
      </w:r>
      <w:proofErr w:type="spellEnd"/>
      <w:r w:rsidRPr="00AC3DE6">
        <w:rPr>
          <w:rFonts w:ascii="Times New Roman" w:hAnsi="Times New Roman" w:cs="Times New Roman"/>
          <w:color w:val="000000"/>
          <w:sz w:val="22"/>
          <w:szCs w:val="22"/>
          <w:lang w:eastAsia="ru-RU" w:bidi="ru-RU"/>
        </w:rPr>
        <w:t xml:space="preserve"> до </w:t>
      </w:r>
      <w:proofErr w:type="spellStart"/>
      <w:r w:rsidRPr="00AC3DE6">
        <w:rPr>
          <w:rFonts w:ascii="Times New Roman" w:hAnsi="Times New Roman" w:cs="Times New Roman"/>
          <w:color w:val="000000"/>
          <w:sz w:val="22"/>
          <w:szCs w:val="22"/>
          <w:lang w:eastAsia="ru-RU" w:bidi="ru-RU"/>
        </w:rPr>
        <w:t>закупівлі</w:t>
      </w:r>
      <w:proofErr w:type="spellEnd"/>
      <w:r w:rsidRPr="00AC3DE6">
        <w:rPr>
          <w:rFonts w:ascii="Times New Roman" w:hAnsi="Times New Roman" w:cs="Times New Roman"/>
          <w:color w:val="000000"/>
          <w:sz w:val="22"/>
          <w:szCs w:val="22"/>
          <w:lang w:eastAsia="ru-RU" w:bidi="ru-RU"/>
        </w:rPr>
        <w:t>.</w:t>
      </w:r>
    </w:p>
    <w:p w:rsidR="00947E33" w:rsidRPr="00947E33" w:rsidRDefault="00947E33" w:rsidP="00947E33">
      <w:pPr>
        <w:pStyle w:val="21"/>
        <w:numPr>
          <w:ilvl w:val="0"/>
          <w:numId w:val="10"/>
        </w:numPr>
        <w:shd w:val="clear" w:color="auto" w:fill="auto"/>
        <w:tabs>
          <w:tab w:val="left" w:pos="274"/>
        </w:tabs>
        <w:spacing w:before="0" w:after="0" w:line="276" w:lineRule="auto"/>
        <w:ind w:left="252" w:hanging="360"/>
        <w:rPr>
          <w:rFonts w:ascii="Times New Roman" w:hAnsi="Times New Roman" w:cs="Times New Roman"/>
          <w:sz w:val="22"/>
          <w:szCs w:val="22"/>
        </w:rPr>
      </w:pPr>
      <w:proofErr w:type="spellStart"/>
      <w:r w:rsidRPr="00AC3DE6">
        <w:rPr>
          <w:rFonts w:ascii="Times New Roman" w:hAnsi="Times New Roman" w:cs="Times New Roman"/>
          <w:color w:val="000000"/>
          <w:sz w:val="22"/>
          <w:szCs w:val="22"/>
          <w:lang w:eastAsia="ru-RU" w:bidi="ru-RU"/>
        </w:rPr>
        <w:t>Інструкція</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із</w:t>
      </w:r>
      <w:proofErr w:type="spellEnd"/>
      <w:r w:rsidRPr="00AC3DE6">
        <w:rPr>
          <w:rFonts w:ascii="Times New Roman" w:hAnsi="Times New Roman" w:cs="Times New Roman"/>
          <w:color w:val="000000"/>
          <w:sz w:val="22"/>
          <w:szCs w:val="22"/>
          <w:lang w:eastAsia="ru-RU" w:bidi="ru-RU"/>
        </w:rPr>
        <w:t xml:space="preserve"> </w:t>
      </w:r>
      <w:proofErr w:type="spellStart"/>
      <w:proofErr w:type="gramStart"/>
      <w:r w:rsidRPr="00AC3DE6">
        <w:rPr>
          <w:rFonts w:ascii="Times New Roman" w:hAnsi="Times New Roman" w:cs="Times New Roman"/>
          <w:color w:val="000000"/>
          <w:sz w:val="22"/>
          <w:szCs w:val="22"/>
          <w:lang w:eastAsia="ru-RU" w:bidi="ru-RU"/>
        </w:rPr>
        <w:t>застосування</w:t>
      </w:r>
      <w:proofErr w:type="spellEnd"/>
      <w:r w:rsidRPr="00AC3DE6">
        <w:rPr>
          <w:rFonts w:ascii="Times New Roman" w:hAnsi="Times New Roman" w:cs="Times New Roman"/>
          <w:color w:val="000000"/>
          <w:sz w:val="22"/>
          <w:szCs w:val="22"/>
          <w:lang w:eastAsia="ru-RU" w:bidi="ru-RU"/>
        </w:rPr>
        <w:t xml:space="preserve">  </w:t>
      </w:r>
      <w:proofErr w:type="spellStart"/>
      <w:r w:rsidRPr="00AC3DE6">
        <w:rPr>
          <w:rFonts w:ascii="Times New Roman" w:hAnsi="Times New Roman" w:cs="Times New Roman"/>
          <w:color w:val="000000"/>
          <w:sz w:val="22"/>
          <w:szCs w:val="22"/>
          <w:lang w:eastAsia="ru-RU" w:bidi="ru-RU"/>
        </w:rPr>
        <w:t>українською</w:t>
      </w:r>
      <w:proofErr w:type="spellEnd"/>
      <w:proofErr w:type="gramEnd"/>
      <w:r w:rsidRPr="00AC3DE6">
        <w:rPr>
          <w:rFonts w:ascii="Times New Roman" w:hAnsi="Times New Roman" w:cs="Times New Roman"/>
          <w:color w:val="000000"/>
          <w:sz w:val="22"/>
          <w:szCs w:val="22"/>
          <w:lang w:eastAsia="ru-RU" w:bidi="ru-RU"/>
        </w:rPr>
        <w:t xml:space="preserve"> мовою.</w:t>
      </w:r>
    </w:p>
    <w:p w:rsidR="00947E33" w:rsidRPr="00947E33" w:rsidRDefault="00947E33" w:rsidP="00947E33">
      <w:pPr>
        <w:pStyle w:val="21"/>
        <w:numPr>
          <w:ilvl w:val="0"/>
          <w:numId w:val="10"/>
        </w:numPr>
        <w:shd w:val="clear" w:color="auto" w:fill="auto"/>
        <w:tabs>
          <w:tab w:val="left" w:pos="274"/>
        </w:tabs>
        <w:spacing w:before="0" w:after="0" w:line="276" w:lineRule="auto"/>
        <w:ind w:left="252" w:hanging="360"/>
        <w:rPr>
          <w:rFonts w:ascii="Times New Roman" w:eastAsia="Arial" w:hAnsi="Times New Roman" w:cs="Times New Roman"/>
          <w:bCs/>
          <w:sz w:val="22"/>
          <w:szCs w:val="22"/>
        </w:rPr>
      </w:pPr>
      <w:proofErr w:type="spellStart"/>
      <w:r w:rsidRPr="00947E33">
        <w:rPr>
          <w:rFonts w:ascii="Times New Roman" w:eastAsia="Arial" w:hAnsi="Times New Roman" w:cs="Times New Roman"/>
          <w:bCs/>
          <w:sz w:val="22"/>
          <w:szCs w:val="22"/>
        </w:rPr>
        <w:t>Гарантійний</w:t>
      </w:r>
      <w:proofErr w:type="spellEnd"/>
      <w:r w:rsidRPr="00947E33">
        <w:rPr>
          <w:rFonts w:ascii="Times New Roman" w:eastAsia="Arial" w:hAnsi="Times New Roman" w:cs="Times New Roman"/>
          <w:bCs/>
          <w:sz w:val="22"/>
          <w:szCs w:val="22"/>
        </w:rPr>
        <w:t xml:space="preserve"> лист </w:t>
      </w:r>
      <w:proofErr w:type="spellStart"/>
      <w:r w:rsidRPr="00947E33">
        <w:rPr>
          <w:rFonts w:ascii="Times New Roman" w:eastAsia="Arial" w:hAnsi="Times New Roman" w:cs="Times New Roman"/>
          <w:bCs/>
          <w:sz w:val="22"/>
          <w:szCs w:val="22"/>
        </w:rPr>
        <w:t>від</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виробника</w:t>
      </w:r>
      <w:proofErr w:type="spellEnd"/>
      <w:r w:rsidRPr="00947E33">
        <w:rPr>
          <w:rFonts w:ascii="Times New Roman" w:eastAsia="Arial" w:hAnsi="Times New Roman" w:cs="Times New Roman"/>
          <w:bCs/>
          <w:sz w:val="22"/>
          <w:szCs w:val="22"/>
        </w:rPr>
        <w:t xml:space="preserve"> товару, </w:t>
      </w:r>
      <w:proofErr w:type="spellStart"/>
      <w:r w:rsidRPr="00947E33">
        <w:rPr>
          <w:rFonts w:ascii="Times New Roman" w:eastAsia="Arial" w:hAnsi="Times New Roman" w:cs="Times New Roman"/>
          <w:bCs/>
          <w:sz w:val="22"/>
          <w:szCs w:val="22"/>
        </w:rPr>
        <w:t>що</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підтверджує</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можливість</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постачання</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учасником</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запропонованого</w:t>
      </w:r>
      <w:proofErr w:type="spellEnd"/>
      <w:r w:rsidRPr="00947E33">
        <w:rPr>
          <w:rFonts w:ascii="Times New Roman" w:eastAsia="Arial" w:hAnsi="Times New Roman" w:cs="Times New Roman"/>
          <w:bCs/>
          <w:sz w:val="22"/>
          <w:szCs w:val="22"/>
        </w:rPr>
        <w:t xml:space="preserve"> товару в </w:t>
      </w:r>
      <w:proofErr w:type="spellStart"/>
      <w:r w:rsidRPr="00947E33">
        <w:rPr>
          <w:rFonts w:ascii="Times New Roman" w:eastAsia="Arial" w:hAnsi="Times New Roman" w:cs="Times New Roman"/>
          <w:bCs/>
          <w:sz w:val="22"/>
          <w:szCs w:val="22"/>
        </w:rPr>
        <w:t>необхідній</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кількості</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якості</w:t>
      </w:r>
      <w:proofErr w:type="spellEnd"/>
      <w:r w:rsidRPr="00947E33">
        <w:rPr>
          <w:rFonts w:ascii="Times New Roman" w:eastAsia="Arial" w:hAnsi="Times New Roman" w:cs="Times New Roman"/>
          <w:bCs/>
          <w:sz w:val="22"/>
          <w:szCs w:val="22"/>
        </w:rPr>
        <w:t xml:space="preserve"> та в </w:t>
      </w:r>
      <w:proofErr w:type="spellStart"/>
      <w:r w:rsidRPr="00947E33">
        <w:rPr>
          <w:rFonts w:ascii="Times New Roman" w:eastAsia="Arial" w:hAnsi="Times New Roman" w:cs="Times New Roman"/>
          <w:bCs/>
          <w:sz w:val="22"/>
          <w:szCs w:val="22"/>
        </w:rPr>
        <w:t>потрібні</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терміни</w:t>
      </w:r>
      <w:proofErr w:type="spellEnd"/>
      <w:r w:rsidRPr="00947E33">
        <w:rPr>
          <w:rFonts w:ascii="Times New Roman" w:eastAsia="Arial" w:hAnsi="Times New Roman" w:cs="Times New Roman"/>
          <w:bCs/>
          <w:sz w:val="22"/>
          <w:szCs w:val="22"/>
        </w:rPr>
        <w:t xml:space="preserve">. </w:t>
      </w:r>
      <w:bookmarkEnd w:id="1"/>
      <w:proofErr w:type="spellStart"/>
      <w:r w:rsidRPr="00947E33">
        <w:rPr>
          <w:rFonts w:ascii="Times New Roman" w:eastAsia="Arial" w:hAnsi="Times New Roman" w:cs="Times New Roman"/>
          <w:bCs/>
          <w:sz w:val="22"/>
          <w:szCs w:val="22"/>
        </w:rPr>
        <w:t>Гарантійний</w:t>
      </w:r>
      <w:proofErr w:type="spellEnd"/>
      <w:r w:rsidRPr="00947E33">
        <w:rPr>
          <w:rFonts w:ascii="Times New Roman" w:eastAsia="Arial" w:hAnsi="Times New Roman" w:cs="Times New Roman"/>
          <w:bCs/>
          <w:sz w:val="22"/>
          <w:szCs w:val="22"/>
        </w:rPr>
        <w:t xml:space="preserve"> лист повинен </w:t>
      </w:r>
      <w:proofErr w:type="spellStart"/>
      <w:r w:rsidRPr="00947E33">
        <w:rPr>
          <w:rFonts w:ascii="Times New Roman" w:eastAsia="Arial" w:hAnsi="Times New Roman" w:cs="Times New Roman"/>
          <w:bCs/>
          <w:sz w:val="22"/>
          <w:szCs w:val="22"/>
        </w:rPr>
        <w:t>включати</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назву</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замовника</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назву</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учасника</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назву</w:t>
      </w:r>
      <w:proofErr w:type="spellEnd"/>
      <w:r w:rsidRPr="00947E33">
        <w:rPr>
          <w:rFonts w:ascii="Times New Roman" w:eastAsia="Arial" w:hAnsi="Times New Roman" w:cs="Times New Roman"/>
          <w:bCs/>
          <w:sz w:val="22"/>
          <w:szCs w:val="22"/>
        </w:rPr>
        <w:t xml:space="preserve"> предмета </w:t>
      </w:r>
      <w:proofErr w:type="spellStart"/>
      <w:r w:rsidRPr="00947E33">
        <w:rPr>
          <w:rFonts w:ascii="Times New Roman" w:eastAsia="Arial" w:hAnsi="Times New Roman" w:cs="Times New Roman"/>
          <w:bCs/>
          <w:sz w:val="22"/>
          <w:szCs w:val="22"/>
        </w:rPr>
        <w:t>закупівлі</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відповідно</w:t>
      </w:r>
      <w:proofErr w:type="spellEnd"/>
      <w:r w:rsidRPr="00947E33">
        <w:rPr>
          <w:rFonts w:ascii="Times New Roman" w:eastAsia="Arial" w:hAnsi="Times New Roman" w:cs="Times New Roman"/>
          <w:bCs/>
          <w:sz w:val="22"/>
          <w:szCs w:val="22"/>
        </w:rPr>
        <w:t xml:space="preserve"> до </w:t>
      </w:r>
      <w:proofErr w:type="spellStart"/>
      <w:r w:rsidRPr="00947E33">
        <w:rPr>
          <w:rFonts w:ascii="Times New Roman" w:eastAsia="Arial" w:hAnsi="Times New Roman" w:cs="Times New Roman"/>
          <w:bCs/>
          <w:sz w:val="22"/>
          <w:szCs w:val="22"/>
        </w:rPr>
        <w:t>оголошення</w:t>
      </w:r>
      <w:proofErr w:type="spellEnd"/>
      <w:r w:rsidRPr="00947E33">
        <w:rPr>
          <w:rFonts w:ascii="Times New Roman" w:eastAsia="Arial" w:hAnsi="Times New Roman" w:cs="Times New Roman"/>
          <w:bCs/>
          <w:sz w:val="22"/>
          <w:szCs w:val="22"/>
        </w:rPr>
        <w:t xml:space="preserve"> про </w:t>
      </w:r>
      <w:proofErr w:type="spellStart"/>
      <w:proofErr w:type="gramStart"/>
      <w:r w:rsidRPr="00947E33">
        <w:rPr>
          <w:rFonts w:ascii="Times New Roman" w:eastAsia="Arial" w:hAnsi="Times New Roman" w:cs="Times New Roman"/>
          <w:bCs/>
          <w:sz w:val="22"/>
          <w:szCs w:val="22"/>
        </w:rPr>
        <w:t>проведення</w:t>
      </w:r>
      <w:proofErr w:type="spell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відкритих</w:t>
      </w:r>
      <w:proofErr w:type="spellEnd"/>
      <w:proofErr w:type="gramEnd"/>
      <w:r w:rsidRPr="00947E33">
        <w:rPr>
          <w:rFonts w:ascii="Times New Roman" w:eastAsia="Arial" w:hAnsi="Times New Roman" w:cs="Times New Roman"/>
          <w:bCs/>
          <w:sz w:val="22"/>
          <w:szCs w:val="22"/>
        </w:rPr>
        <w:t xml:space="preserve"> </w:t>
      </w:r>
      <w:proofErr w:type="spellStart"/>
      <w:r w:rsidRPr="00947E33">
        <w:rPr>
          <w:rFonts w:ascii="Times New Roman" w:eastAsia="Arial" w:hAnsi="Times New Roman" w:cs="Times New Roman"/>
          <w:bCs/>
          <w:sz w:val="22"/>
          <w:szCs w:val="22"/>
        </w:rPr>
        <w:t>торгів</w:t>
      </w:r>
      <w:proofErr w:type="spellEnd"/>
      <w:r w:rsidRPr="00947E33">
        <w:rPr>
          <w:rFonts w:ascii="Times New Roman" w:eastAsia="Arial" w:hAnsi="Times New Roman" w:cs="Times New Roman"/>
          <w:bCs/>
          <w:sz w:val="22"/>
          <w:szCs w:val="22"/>
        </w:rPr>
        <w:t xml:space="preserve"> з </w:t>
      </w:r>
      <w:proofErr w:type="spellStart"/>
      <w:r w:rsidRPr="00947E33">
        <w:rPr>
          <w:rFonts w:ascii="Times New Roman" w:eastAsia="Arial" w:hAnsi="Times New Roman" w:cs="Times New Roman"/>
          <w:bCs/>
          <w:sz w:val="22"/>
          <w:szCs w:val="22"/>
        </w:rPr>
        <w:t>особливостями</w:t>
      </w:r>
      <w:proofErr w:type="spellEnd"/>
      <w:r w:rsidRPr="00947E33">
        <w:rPr>
          <w:rFonts w:ascii="Times New Roman" w:eastAsia="Arial" w:hAnsi="Times New Roman" w:cs="Times New Roman"/>
          <w:bCs/>
          <w:sz w:val="22"/>
          <w:szCs w:val="22"/>
        </w:rPr>
        <w:t>.</w:t>
      </w:r>
    </w:p>
    <w:p w:rsidR="00947E33" w:rsidRPr="00947E33" w:rsidRDefault="00947E33" w:rsidP="00947E33">
      <w:pPr>
        <w:pStyle w:val="21"/>
        <w:shd w:val="clear" w:color="auto" w:fill="auto"/>
        <w:tabs>
          <w:tab w:val="left" w:pos="284"/>
        </w:tabs>
        <w:spacing w:before="0" w:after="0" w:line="276" w:lineRule="auto"/>
        <w:ind w:firstLine="0"/>
        <w:rPr>
          <w:rFonts w:ascii="Times New Roman" w:eastAsia="Arial" w:hAnsi="Times New Roman" w:cs="Times New Roman"/>
          <w:bCs/>
          <w:sz w:val="22"/>
          <w:szCs w:val="22"/>
        </w:rPr>
      </w:pPr>
    </w:p>
    <w:p w:rsidR="000135DA" w:rsidRPr="00A90BEF" w:rsidRDefault="000135DA" w:rsidP="000135DA">
      <w:pPr>
        <w:suppressAutoHyphens/>
        <w:ind w:firstLine="426"/>
        <w:jc w:val="both"/>
        <w:rPr>
          <w:rFonts w:ascii="Times New Roman" w:eastAsia="Times New Roman" w:hAnsi="Times New Roman" w:cs="Times New Roman"/>
          <w:b/>
          <w:i/>
          <w:color w:val="000000"/>
          <w:sz w:val="24"/>
          <w:szCs w:val="24"/>
          <w:lang w:eastAsia="ru-RU"/>
        </w:rPr>
      </w:pPr>
      <w:r w:rsidRPr="00A90BEF">
        <w:rPr>
          <w:rFonts w:ascii="Times New Roman" w:eastAsia="Times New Roman" w:hAnsi="Times New Roman" w:cs="Times New Roman"/>
          <w:b/>
          <w:i/>
          <w:color w:val="000000"/>
          <w:sz w:val="24"/>
          <w:szCs w:val="24"/>
          <w:lang w:eastAsia="ru-RU"/>
        </w:rPr>
        <w:t xml:space="preserve">У </w:t>
      </w:r>
      <w:proofErr w:type="spellStart"/>
      <w:r w:rsidRPr="00A90BEF">
        <w:rPr>
          <w:rFonts w:ascii="Times New Roman" w:eastAsia="Times New Roman" w:hAnsi="Times New Roman" w:cs="Times New Roman"/>
          <w:b/>
          <w:i/>
          <w:color w:val="000000"/>
          <w:sz w:val="24"/>
          <w:szCs w:val="24"/>
          <w:lang w:eastAsia="ru-RU"/>
        </w:rPr>
        <w:t>разі</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наявності</w:t>
      </w:r>
      <w:proofErr w:type="spellEnd"/>
      <w:r w:rsidRPr="00A90BEF">
        <w:rPr>
          <w:rFonts w:ascii="Times New Roman" w:eastAsia="Times New Roman" w:hAnsi="Times New Roman" w:cs="Times New Roman"/>
          <w:b/>
          <w:i/>
          <w:color w:val="000000"/>
          <w:sz w:val="24"/>
          <w:szCs w:val="24"/>
          <w:lang w:eastAsia="ru-RU"/>
        </w:rPr>
        <w:t xml:space="preserve"> в </w:t>
      </w:r>
      <w:proofErr w:type="spellStart"/>
      <w:r w:rsidRPr="00A90BEF">
        <w:rPr>
          <w:rFonts w:ascii="Times New Roman" w:eastAsia="Times New Roman" w:hAnsi="Times New Roman" w:cs="Times New Roman"/>
          <w:b/>
          <w:i/>
          <w:color w:val="000000"/>
          <w:sz w:val="24"/>
          <w:szCs w:val="24"/>
          <w:lang w:eastAsia="ru-RU"/>
        </w:rPr>
        <w:t>технічній</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частині</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посилання</w:t>
      </w:r>
      <w:proofErr w:type="spellEnd"/>
      <w:r w:rsidRPr="00A90BEF">
        <w:rPr>
          <w:rFonts w:ascii="Times New Roman" w:eastAsia="Times New Roman" w:hAnsi="Times New Roman" w:cs="Times New Roman"/>
          <w:b/>
          <w:i/>
          <w:color w:val="000000"/>
          <w:sz w:val="24"/>
          <w:szCs w:val="24"/>
          <w:lang w:eastAsia="ru-RU"/>
        </w:rPr>
        <w:t xml:space="preserve"> на </w:t>
      </w:r>
      <w:proofErr w:type="spellStart"/>
      <w:r w:rsidRPr="00A90BEF">
        <w:rPr>
          <w:rFonts w:ascii="Times New Roman" w:eastAsia="Times New Roman" w:hAnsi="Times New Roman" w:cs="Times New Roman"/>
          <w:b/>
          <w:i/>
          <w:color w:val="000000"/>
          <w:sz w:val="24"/>
          <w:szCs w:val="24"/>
          <w:lang w:eastAsia="ru-RU"/>
        </w:rPr>
        <w:t>конкретну</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торгівельну</w:t>
      </w:r>
      <w:proofErr w:type="spellEnd"/>
      <w:r w:rsidRPr="00A90BEF">
        <w:rPr>
          <w:rFonts w:ascii="Times New Roman" w:eastAsia="Times New Roman" w:hAnsi="Times New Roman" w:cs="Times New Roman"/>
          <w:b/>
          <w:i/>
          <w:color w:val="000000"/>
          <w:sz w:val="24"/>
          <w:szCs w:val="24"/>
          <w:lang w:eastAsia="ru-RU"/>
        </w:rPr>
        <w:t xml:space="preserve"> марку </w:t>
      </w:r>
      <w:proofErr w:type="spellStart"/>
      <w:r w:rsidRPr="00A90BEF">
        <w:rPr>
          <w:rFonts w:ascii="Times New Roman" w:eastAsia="Times New Roman" w:hAnsi="Times New Roman" w:cs="Times New Roman"/>
          <w:b/>
          <w:i/>
          <w:color w:val="000000"/>
          <w:sz w:val="24"/>
          <w:szCs w:val="24"/>
          <w:lang w:eastAsia="ru-RU"/>
        </w:rPr>
        <w:t>чи</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фірму</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джерело</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походження</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або</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виробника</w:t>
      </w:r>
      <w:proofErr w:type="spellEnd"/>
      <w:r w:rsidRPr="00A90BEF">
        <w:rPr>
          <w:rFonts w:ascii="Times New Roman" w:eastAsia="Times New Roman" w:hAnsi="Times New Roman" w:cs="Times New Roman"/>
          <w:b/>
          <w:i/>
          <w:color w:val="000000"/>
          <w:sz w:val="24"/>
          <w:szCs w:val="24"/>
          <w:lang w:eastAsia="ru-RU"/>
        </w:rPr>
        <w:t xml:space="preserve"> – </w:t>
      </w:r>
      <w:proofErr w:type="spellStart"/>
      <w:r w:rsidRPr="00A90BEF">
        <w:rPr>
          <w:rFonts w:ascii="Times New Roman" w:eastAsia="Times New Roman" w:hAnsi="Times New Roman" w:cs="Times New Roman"/>
          <w:b/>
          <w:i/>
          <w:color w:val="000000"/>
          <w:sz w:val="24"/>
          <w:szCs w:val="24"/>
          <w:lang w:eastAsia="ru-RU"/>
        </w:rPr>
        <w:t>читати</w:t>
      </w:r>
      <w:proofErr w:type="spellEnd"/>
      <w:r w:rsidRPr="00A90BEF">
        <w:rPr>
          <w:rFonts w:ascii="Times New Roman" w:eastAsia="Times New Roman" w:hAnsi="Times New Roman" w:cs="Times New Roman"/>
          <w:b/>
          <w:i/>
          <w:color w:val="000000"/>
          <w:sz w:val="24"/>
          <w:szCs w:val="24"/>
          <w:lang w:eastAsia="ru-RU"/>
        </w:rPr>
        <w:t xml:space="preserve"> з </w:t>
      </w:r>
      <w:proofErr w:type="spellStart"/>
      <w:r w:rsidRPr="00A90BEF">
        <w:rPr>
          <w:rFonts w:ascii="Times New Roman" w:eastAsia="Times New Roman" w:hAnsi="Times New Roman" w:cs="Times New Roman"/>
          <w:b/>
          <w:i/>
          <w:color w:val="000000"/>
          <w:sz w:val="24"/>
          <w:szCs w:val="24"/>
          <w:lang w:eastAsia="ru-RU"/>
        </w:rPr>
        <w:t>виразом</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або</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еквівалент</w:t>
      </w:r>
      <w:proofErr w:type="spellEnd"/>
      <w:r w:rsidRPr="00A90BEF">
        <w:rPr>
          <w:rFonts w:ascii="Times New Roman" w:eastAsia="Times New Roman" w:hAnsi="Times New Roman" w:cs="Times New Roman"/>
          <w:b/>
          <w:i/>
          <w:color w:val="000000"/>
          <w:sz w:val="24"/>
          <w:szCs w:val="24"/>
          <w:lang w:eastAsia="ru-RU"/>
        </w:rPr>
        <w:t>».</w:t>
      </w:r>
    </w:p>
    <w:p w:rsidR="000135DA" w:rsidRPr="00697CBE" w:rsidRDefault="000135DA" w:rsidP="000135DA">
      <w:pPr>
        <w:jc w:val="center"/>
        <w:rPr>
          <w:rFonts w:ascii="Times New Roman" w:eastAsia="Times New Roman" w:hAnsi="Times New Roman" w:cs="Times New Roman"/>
          <w:b/>
          <w:color w:val="000000"/>
          <w:sz w:val="24"/>
          <w:szCs w:val="24"/>
          <w:lang w:eastAsia="ru-RU"/>
        </w:rPr>
      </w:pPr>
      <w:r w:rsidRPr="00697CBE">
        <w:rPr>
          <w:rFonts w:ascii="Times New Roman" w:eastAsia="Times New Roman" w:hAnsi="Times New Roman" w:cs="Times New Roman"/>
          <w:b/>
          <w:color w:val="000000"/>
          <w:sz w:val="24"/>
          <w:szCs w:val="24"/>
          <w:lang w:eastAsia="ru-RU"/>
        </w:rPr>
        <w:t>ДО УВАГИ УЧАСНИКА!</w:t>
      </w:r>
    </w:p>
    <w:p w:rsidR="000135DA" w:rsidRPr="00697CBE" w:rsidRDefault="000135DA" w:rsidP="000135DA">
      <w:pPr>
        <w:rPr>
          <w:rFonts w:ascii="Times New Roman" w:eastAsia="Times New Roman" w:hAnsi="Times New Roman" w:cs="Times New Roman"/>
          <w:b/>
          <w:color w:val="000000"/>
          <w:sz w:val="24"/>
          <w:szCs w:val="24"/>
          <w:lang w:eastAsia="ru-RU"/>
        </w:rPr>
      </w:pPr>
      <w:r w:rsidRPr="00697CBE">
        <w:rPr>
          <w:rFonts w:ascii="Times New Roman" w:eastAsia="Times New Roman" w:hAnsi="Times New Roman" w:cs="Times New Roman"/>
          <w:b/>
          <w:color w:val="000000"/>
          <w:sz w:val="24"/>
          <w:szCs w:val="24"/>
          <w:lang w:eastAsia="ru-RU"/>
        </w:rPr>
        <w:t xml:space="preserve">Доставка, </w:t>
      </w:r>
      <w:proofErr w:type="spellStart"/>
      <w:r w:rsidRPr="00697CBE">
        <w:rPr>
          <w:rFonts w:ascii="Times New Roman" w:eastAsia="Times New Roman" w:hAnsi="Times New Roman" w:cs="Times New Roman"/>
          <w:b/>
          <w:color w:val="000000"/>
          <w:sz w:val="24"/>
          <w:szCs w:val="24"/>
          <w:lang w:eastAsia="ru-RU"/>
        </w:rPr>
        <w:t>розвантаження</w:t>
      </w:r>
      <w:proofErr w:type="spellEnd"/>
      <w:r w:rsidRPr="00697CBE">
        <w:rPr>
          <w:rFonts w:ascii="Times New Roman" w:eastAsia="Times New Roman" w:hAnsi="Times New Roman" w:cs="Times New Roman"/>
          <w:b/>
          <w:color w:val="000000"/>
          <w:sz w:val="24"/>
          <w:szCs w:val="24"/>
          <w:lang w:eastAsia="ru-RU"/>
        </w:rPr>
        <w:t xml:space="preserve"> на склад товару, </w:t>
      </w:r>
      <w:proofErr w:type="spellStart"/>
      <w:r w:rsidRPr="00697CBE">
        <w:rPr>
          <w:rFonts w:ascii="Times New Roman" w:eastAsia="Times New Roman" w:hAnsi="Times New Roman" w:cs="Times New Roman"/>
          <w:b/>
          <w:color w:val="000000"/>
          <w:sz w:val="24"/>
          <w:szCs w:val="24"/>
          <w:lang w:eastAsia="ru-RU"/>
        </w:rPr>
        <w:t>усі</w:t>
      </w:r>
      <w:proofErr w:type="spellEnd"/>
      <w:r w:rsidRPr="00697CBE">
        <w:rPr>
          <w:rFonts w:ascii="Times New Roman" w:eastAsia="Times New Roman" w:hAnsi="Times New Roman" w:cs="Times New Roman"/>
          <w:b/>
          <w:color w:val="000000"/>
          <w:sz w:val="24"/>
          <w:szCs w:val="24"/>
          <w:lang w:eastAsia="ru-RU"/>
        </w:rPr>
        <w:t xml:space="preserve"> </w:t>
      </w:r>
      <w:proofErr w:type="spellStart"/>
      <w:r w:rsidRPr="00697CBE">
        <w:rPr>
          <w:rFonts w:ascii="Times New Roman" w:eastAsia="Times New Roman" w:hAnsi="Times New Roman" w:cs="Times New Roman"/>
          <w:b/>
          <w:color w:val="000000"/>
          <w:sz w:val="24"/>
          <w:szCs w:val="24"/>
          <w:lang w:eastAsia="ru-RU"/>
        </w:rPr>
        <w:t>податки</w:t>
      </w:r>
      <w:proofErr w:type="spellEnd"/>
      <w:r w:rsidRPr="00697CBE">
        <w:rPr>
          <w:rFonts w:ascii="Times New Roman" w:eastAsia="Times New Roman" w:hAnsi="Times New Roman" w:cs="Times New Roman"/>
          <w:b/>
          <w:color w:val="000000"/>
          <w:sz w:val="24"/>
          <w:szCs w:val="24"/>
          <w:lang w:eastAsia="ru-RU"/>
        </w:rPr>
        <w:t xml:space="preserve"> і </w:t>
      </w:r>
      <w:proofErr w:type="spellStart"/>
      <w:r w:rsidRPr="00697CBE">
        <w:rPr>
          <w:rFonts w:ascii="Times New Roman" w:eastAsia="Times New Roman" w:hAnsi="Times New Roman" w:cs="Times New Roman"/>
          <w:b/>
          <w:color w:val="000000"/>
          <w:sz w:val="24"/>
          <w:szCs w:val="24"/>
          <w:lang w:eastAsia="ru-RU"/>
        </w:rPr>
        <w:t>збори</w:t>
      </w:r>
      <w:proofErr w:type="spellEnd"/>
      <w:r w:rsidRPr="00697CBE">
        <w:rPr>
          <w:rFonts w:ascii="Times New Roman" w:eastAsia="Times New Roman" w:hAnsi="Times New Roman" w:cs="Times New Roman"/>
          <w:b/>
          <w:color w:val="000000"/>
          <w:sz w:val="24"/>
          <w:szCs w:val="24"/>
          <w:lang w:eastAsia="ru-RU"/>
        </w:rPr>
        <w:t xml:space="preserve"> </w:t>
      </w:r>
      <w:proofErr w:type="spellStart"/>
      <w:r w:rsidRPr="00697CBE">
        <w:rPr>
          <w:rFonts w:ascii="Times New Roman" w:eastAsia="Times New Roman" w:hAnsi="Times New Roman" w:cs="Times New Roman"/>
          <w:b/>
          <w:color w:val="000000"/>
          <w:sz w:val="24"/>
          <w:szCs w:val="24"/>
          <w:lang w:eastAsia="ru-RU"/>
        </w:rPr>
        <w:t>здійснюються</w:t>
      </w:r>
      <w:proofErr w:type="spellEnd"/>
      <w:r w:rsidRPr="00697CBE">
        <w:rPr>
          <w:rFonts w:ascii="Times New Roman" w:eastAsia="Times New Roman" w:hAnsi="Times New Roman" w:cs="Times New Roman"/>
          <w:b/>
          <w:color w:val="000000"/>
          <w:sz w:val="24"/>
          <w:szCs w:val="24"/>
          <w:lang w:eastAsia="ru-RU"/>
        </w:rPr>
        <w:t xml:space="preserve"> за </w:t>
      </w:r>
      <w:proofErr w:type="spellStart"/>
      <w:r w:rsidRPr="00697CBE">
        <w:rPr>
          <w:rFonts w:ascii="Times New Roman" w:eastAsia="Times New Roman" w:hAnsi="Times New Roman" w:cs="Times New Roman"/>
          <w:b/>
          <w:color w:val="000000"/>
          <w:sz w:val="24"/>
          <w:szCs w:val="24"/>
          <w:lang w:eastAsia="ru-RU"/>
        </w:rPr>
        <w:t>рахунок</w:t>
      </w:r>
      <w:proofErr w:type="spellEnd"/>
      <w:r w:rsidRPr="00697CBE">
        <w:rPr>
          <w:rFonts w:ascii="Times New Roman" w:eastAsia="Times New Roman" w:hAnsi="Times New Roman" w:cs="Times New Roman"/>
          <w:b/>
          <w:color w:val="000000"/>
          <w:sz w:val="24"/>
          <w:szCs w:val="24"/>
          <w:lang w:eastAsia="ru-RU"/>
        </w:rPr>
        <w:t xml:space="preserve"> </w:t>
      </w:r>
      <w:proofErr w:type="spellStart"/>
      <w:r w:rsidRPr="00697CBE">
        <w:rPr>
          <w:rFonts w:ascii="Times New Roman" w:eastAsia="Times New Roman" w:hAnsi="Times New Roman" w:cs="Times New Roman"/>
          <w:b/>
          <w:color w:val="000000"/>
          <w:sz w:val="24"/>
          <w:szCs w:val="24"/>
          <w:lang w:eastAsia="ru-RU"/>
        </w:rPr>
        <w:t>постачальника</w:t>
      </w:r>
      <w:proofErr w:type="spellEnd"/>
      <w:r w:rsidRPr="00697CBE">
        <w:rPr>
          <w:rFonts w:ascii="Times New Roman" w:eastAsia="Times New Roman" w:hAnsi="Times New Roman" w:cs="Times New Roman"/>
          <w:b/>
          <w:color w:val="000000"/>
          <w:sz w:val="24"/>
          <w:szCs w:val="24"/>
          <w:lang w:eastAsia="ru-RU"/>
        </w:rPr>
        <w:t xml:space="preserve"> та </w:t>
      </w:r>
      <w:proofErr w:type="spellStart"/>
      <w:r w:rsidRPr="00697CBE">
        <w:rPr>
          <w:rFonts w:ascii="Times New Roman" w:eastAsia="Times New Roman" w:hAnsi="Times New Roman" w:cs="Times New Roman"/>
          <w:b/>
          <w:color w:val="000000"/>
          <w:sz w:val="24"/>
          <w:szCs w:val="24"/>
          <w:lang w:eastAsia="ru-RU"/>
        </w:rPr>
        <w:t>включаються</w:t>
      </w:r>
      <w:proofErr w:type="spellEnd"/>
      <w:r w:rsidRPr="00697CBE">
        <w:rPr>
          <w:rFonts w:ascii="Times New Roman" w:eastAsia="Times New Roman" w:hAnsi="Times New Roman" w:cs="Times New Roman"/>
          <w:b/>
          <w:color w:val="000000"/>
          <w:sz w:val="24"/>
          <w:szCs w:val="24"/>
          <w:lang w:eastAsia="ru-RU"/>
        </w:rPr>
        <w:t xml:space="preserve"> у </w:t>
      </w:r>
      <w:proofErr w:type="spellStart"/>
      <w:r w:rsidRPr="00697CBE">
        <w:rPr>
          <w:rFonts w:ascii="Times New Roman" w:eastAsia="Times New Roman" w:hAnsi="Times New Roman" w:cs="Times New Roman"/>
          <w:b/>
          <w:color w:val="000000"/>
          <w:sz w:val="24"/>
          <w:szCs w:val="24"/>
          <w:lang w:eastAsia="ru-RU"/>
        </w:rPr>
        <w:t>вартість</w:t>
      </w:r>
      <w:proofErr w:type="spellEnd"/>
      <w:r w:rsidRPr="00697CBE">
        <w:rPr>
          <w:rFonts w:ascii="Times New Roman" w:eastAsia="Times New Roman" w:hAnsi="Times New Roman" w:cs="Times New Roman"/>
          <w:b/>
          <w:color w:val="000000"/>
          <w:sz w:val="24"/>
          <w:szCs w:val="24"/>
          <w:lang w:eastAsia="ru-RU"/>
        </w:rPr>
        <w:t xml:space="preserve"> </w:t>
      </w:r>
      <w:proofErr w:type="spellStart"/>
      <w:r w:rsidRPr="00697CBE">
        <w:rPr>
          <w:rFonts w:ascii="Times New Roman" w:eastAsia="Times New Roman" w:hAnsi="Times New Roman" w:cs="Times New Roman"/>
          <w:b/>
          <w:color w:val="000000"/>
          <w:sz w:val="24"/>
          <w:szCs w:val="24"/>
          <w:lang w:eastAsia="ru-RU"/>
        </w:rPr>
        <w:t>продукції</w:t>
      </w:r>
      <w:proofErr w:type="spellEnd"/>
      <w:r w:rsidRPr="00697CBE">
        <w:rPr>
          <w:rFonts w:ascii="Times New Roman" w:eastAsia="Times New Roman" w:hAnsi="Times New Roman" w:cs="Times New Roman"/>
          <w:b/>
          <w:color w:val="000000"/>
          <w:sz w:val="24"/>
          <w:szCs w:val="24"/>
          <w:lang w:eastAsia="ru-RU"/>
        </w:rPr>
        <w:t>.</w:t>
      </w:r>
    </w:p>
    <w:p w:rsidR="00C812FF" w:rsidRPr="00963CA4" w:rsidRDefault="00C812FF" w:rsidP="00C812FF">
      <w:pPr>
        <w:jc w:val="both"/>
        <w:rPr>
          <w:rFonts w:ascii="Times New Roman" w:hAnsi="Times New Roman" w:cs="Times New Roman"/>
          <w:sz w:val="24"/>
          <w:szCs w:val="24"/>
        </w:rPr>
      </w:pPr>
    </w:p>
    <w:p w:rsidR="00F222AE" w:rsidRDefault="00F222AE" w:rsidP="00F222AE">
      <w:pPr>
        <w:spacing w:after="0"/>
        <w:rPr>
          <w:rFonts w:ascii="Times New Roman" w:eastAsia="Times New Roman" w:hAnsi="Times New Roman" w:cs="Times New Roman"/>
          <w:b/>
          <w:color w:val="000000" w:themeColor="text1"/>
          <w:sz w:val="24"/>
          <w:szCs w:val="24"/>
          <w:lang w:val="uk-UA"/>
        </w:rPr>
      </w:pPr>
      <w:r w:rsidRPr="006E2972">
        <w:rPr>
          <w:rFonts w:ascii="Times New Roman" w:eastAsia="Times New Roman" w:hAnsi="Times New Roman" w:cs="Times New Roman"/>
          <w:b/>
          <w:color w:val="000000" w:themeColor="text1"/>
          <w:sz w:val="24"/>
          <w:szCs w:val="24"/>
          <w:lang w:val="uk-UA"/>
        </w:rPr>
        <w:t>Обґрунтування очікуваної вартості предмета закупівлі:</w:t>
      </w:r>
    </w:p>
    <w:p w:rsidR="00F222AE" w:rsidRPr="006E2972" w:rsidRDefault="0059065F" w:rsidP="0059065F">
      <w:pPr>
        <w:spacing w:after="0"/>
        <w:ind w:firstLine="708"/>
        <w:jc w:val="both"/>
        <w:rPr>
          <w:rFonts w:ascii="Times New Roman" w:eastAsia="Times New Roman" w:hAnsi="Times New Roman" w:cs="Times New Roman"/>
          <w:color w:val="000000" w:themeColor="text1"/>
          <w:sz w:val="24"/>
          <w:szCs w:val="24"/>
          <w:lang w:val="uk-UA"/>
        </w:rPr>
      </w:pPr>
      <w:r w:rsidRPr="001C452B">
        <w:rPr>
          <w:rFonts w:ascii="Times New Roman" w:hAnsi="Times New Roman" w:cs="Times New Roman"/>
          <w:sz w:val="24"/>
          <w:szCs w:val="24"/>
          <w:lang w:val="uk-UA"/>
        </w:rPr>
        <w:t>Розрахунок очікуваної вартості предмета закупівлі було проведено з урахуванням рекомендацій «Примірної методики визначення очікуваної вартості предмета закупівлі» (Наказ Мінекономіки від 18.02.2020 р. №275),</w:t>
      </w:r>
      <w:r>
        <w:rPr>
          <w:rFonts w:ascii="Times New Roman" w:hAnsi="Times New Roman" w:cs="Times New Roman"/>
          <w:sz w:val="24"/>
          <w:szCs w:val="24"/>
          <w:lang w:val="uk-UA"/>
        </w:rPr>
        <w:t xml:space="preserve"> на </w:t>
      </w:r>
      <w:r w:rsidRPr="001C452B">
        <w:rPr>
          <w:rFonts w:ascii="Times New Roman" w:hAnsi="Times New Roman" w:cs="Times New Roman"/>
          <w:sz w:val="24"/>
          <w:szCs w:val="24"/>
          <w:lang w:val="uk-UA"/>
        </w:rPr>
        <w:t xml:space="preserve"> </w:t>
      </w:r>
      <w:r>
        <w:rPr>
          <w:rFonts w:ascii="Times New Roman" w:eastAsia="Calibri" w:hAnsi="Times New Roman" w:cs="Times New Roman"/>
          <w:color w:val="000000"/>
          <w:sz w:val="24"/>
          <w:szCs w:val="24"/>
          <w:lang w:val="uk-UA" w:eastAsia="zh-CN" w:bidi="ar"/>
        </w:rPr>
        <w:t>основі  аналізу  та моніторингу  ринкових цін  на аналогічні товари станом на 2</w:t>
      </w:r>
      <w:r w:rsidR="000135DA">
        <w:rPr>
          <w:rFonts w:ascii="Times New Roman" w:eastAsia="Calibri" w:hAnsi="Times New Roman" w:cs="Times New Roman"/>
          <w:color w:val="000000"/>
          <w:sz w:val="24"/>
          <w:szCs w:val="24"/>
          <w:lang w:val="uk-UA" w:eastAsia="zh-CN" w:bidi="ar"/>
        </w:rPr>
        <w:t>4</w:t>
      </w:r>
      <w:r>
        <w:rPr>
          <w:rFonts w:ascii="Times New Roman" w:eastAsia="Calibri" w:hAnsi="Times New Roman" w:cs="Times New Roman"/>
          <w:color w:val="000000"/>
          <w:sz w:val="24"/>
          <w:szCs w:val="24"/>
          <w:lang w:val="uk-UA" w:eastAsia="zh-CN" w:bidi="ar"/>
        </w:rPr>
        <w:t xml:space="preserve">.05.2024р. </w:t>
      </w:r>
      <w:r w:rsidR="00F222AE" w:rsidRPr="006E2972">
        <w:rPr>
          <w:rFonts w:ascii="Times New Roman" w:eastAsia="Times New Roman" w:hAnsi="Times New Roman" w:cs="Times New Roman"/>
          <w:color w:val="000000" w:themeColor="text1"/>
          <w:sz w:val="24"/>
          <w:szCs w:val="24"/>
          <w:lang w:val="uk-UA"/>
        </w:rPr>
        <w:t xml:space="preserve">та становить </w:t>
      </w:r>
      <w:r w:rsidR="00947E33">
        <w:rPr>
          <w:rFonts w:ascii="Times New Roman" w:eastAsia="Calibri" w:hAnsi="Times New Roman" w:cs="Times New Roman"/>
          <w:color w:val="000000"/>
          <w:sz w:val="24"/>
          <w:szCs w:val="24"/>
          <w:lang w:val="uk-UA" w:eastAsia="zh-CN" w:bidi="ar"/>
        </w:rPr>
        <w:t>102 900,00</w:t>
      </w:r>
      <w:r w:rsidR="000135DA" w:rsidRPr="000135DA">
        <w:rPr>
          <w:rFonts w:ascii="Times New Roman" w:eastAsia="Calibri" w:hAnsi="Times New Roman" w:cs="Times New Roman"/>
          <w:color w:val="000000"/>
          <w:sz w:val="24"/>
          <w:szCs w:val="24"/>
          <w:lang w:val="uk-UA" w:eastAsia="zh-CN" w:bidi="ar"/>
        </w:rPr>
        <w:t xml:space="preserve"> гривень з ПДВ</w:t>
      </w:r>
    </w:p>
    <w:p w:rsidR="002F56B3" w:rsidRPr="006E2972" w:rsidRDefault="002F56B3" w:rsidP="00F222AE">
      <w:pPr>
        <w:spacing w:after="0"/>
        <w:jc w:val="both"/>
        <w:rPr>
          <w:rFonts w:ascii="Times New Roman" w:eastAsia="Times New Roman" w:hAnsi="Times New Roman" w:cs="Times New Roman"/>
          <w:color w:val="FF0000"/>
          <w:sz w:val="24"/>
          <w:szCs w:val="24"/>
          <w:lang w:val="uk-UA"/>
        </w:rPr>
      </w:pPr>
    </w:p>
    <w:p w:rsidR="00F222AE" w:rsidRPr="006E2972" w:rsidRDefault="00F222AE" w:rsidP="00F222AE">
      <w:pPr>
        <w:spacing w:after="0" w:line="240" w:lineRule="auto"/>
        <w:ind w:firstLine="700"/>
        <w:jc w:val="both"/>
        <w:rPr>
          <w:rFonts w:ascii="Times New Roman" w:eastAsia="Times New Roman" w:hAnsi="Times New Roman" w:cs="Times New Roman"/>
          <w:b/>
          <w:bCs/>
          <w:color w:val="FF0000"/>
          <w:sz w:val="24"/>
          <w:szCs w:val="24"/>
          <w:lang w:val="uk-UA"/>
        </w:rPr>
      </w:pPr>
      <w:r w:rsidRPr="006E2972">
        <w:rPr>
          <w:rFonts w:ascii="Times New Roman" w:eastAsia="Times New Roman" w:hAnsi="Times New Roman" w:cs="Times New Roman"/>
          <w:b/>
          <w:bCs/>
          <w:color w:val="FF0000"/>
          <w:sz w:val="24"/>
          <w:szCs w:val="24"/>
          <w:lang w:val="uk-UA"/>
        </w:rPr>
        <w:t xml:space="preserve">     </w:t>
      </w:r>
    </w:p>
    <w:p w:rsidR="007410FB" w:rsidRPr="009B12F5" w:rsidRDefault="00F222AE" w:rsidP="00987C21">
      <w:pPr>
        <w:widowControl w:val="0"/>
        <w:autoSpaceDE w:val="0"/>
        <w:jc w:val="center"/>
        <w:rPr>
          <w:rFonts w:ascii="Times New Roman" w:hAnsi="Times New Roman" w:cs="Times New Roman"/>
          <w:sz w:val="24"/>
          <w:szCs w:val="24"/>
          <w:lang w:val="uk-UA"/>
        </w:rPr>
      </w:pPr>
      <w:r w:rsidRPr="006E2972">
        <w:rPr>
          <w:rFonts w:ascii="Times New Roman" w:eastAsia="Times New Roman" w:hAnsi="Times New Roman" w:cs="Times New Roman"/>
          <w:b/>
          <w:bCs/>
          <w:color w:val="FF0000"/>
          <w:sz w:val="24"/>
          <w:szCs w:val="24"/>
          <w:lang w:val="uk-UA"/>
        </w:rPr>
        <w:t xml:space="preserve">   </w:t>
      </w:r>
    </w:p>
    <w:p w:rsidR="007410FB" w:rsidRPr="009B12F5" w:rsidRDefault="007410FB" w:rsidP="003C3036">
      <w:pPr>
        <w:spacing w:after="0" w:line="240" w:lineRule="auto"/>
        <w:jc w:val="both"/>
        <w:rPr>
          <w:rFonts w:ascii="Times New Roman" w:hAnsi="Times New Roman" w:cs="Times New Roman"/>
          <w:sz w:val="24"/>
          <w:szCs w:val="24"/>
          <w:lang w:val="uk-UA"/>
        </w:rPr>
      </w:pPr>
    </w:p>
    <w:sectPr w:rsidR="007410FB" w:rsidRPr="009B12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iberation Serif">
    <w:panose1 w:val="02020603050405020304"/>
    <w:charset w:val="CC"/>
    <w:family w:val="roman"/>
    <w:pitch w:val="variable"/>
    <w:sig w:usb0="E0000AFF" w:usb1="500078FF" w:usb2="00000021" w:usb3="00000000" w:csb0="000001B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44F88"/>
    <w:multiLevelType w:val="hybridMultilevel"/>
    <w:tmpl w:val="A4502420"/>
    <w:lvl w:ilvl="0" w:tplc="4FAA8E4C">
      <w:start w:val="1"/>
      <w:numFmt w:val="decimal"/>
      <w:lvlText w:val="%1."/>
      <w:lvlJc w:val="left"/>
      <w:pPr>
        <w:ind w:left="233" w:hanging="264"/>
      </w:pPr>
      <w:rPr>
        <w:rFonts w:ascii="Times New Roman" w:eastAsia="Times New Roman" w:hAnsi="Times New Roman" w:cs="Times New Roman" w:hint="default"/>
        <w:w w:val="100"/>
        <w:sz w:val="24"/>
        <w:szCs w:val="24"/>
        <w:lang w:val="uk-UA" w:eastAsia="en-US" w:bidi="ar-SA"/>
      </w:rPr>
    </w:lvl>
    <w:lvl w:ilvl="1" w:tplc="61EAB02E">
      <w:start w:val="1"/>
      <w:numFmt w:val="decimal"/>
      <w:lvlText w:val="%2."/>
      <w:lvlJc w:val="left"/>
      <w:pPr>
        <w:ind w:left="4727" w:hanging="346"/>
        <w:jc w:val="right"/>
      </w:pPr>
      <w:rPr>
        <w:rFonts w:ascii="Times New Roman" w:eastAsia="Times New Roman" w:hAnsi="Times New Roman" w:cs="Times New Roman" w:hint="default"/>
        <w:w w:val="100"/>
        <w:sz w:val="24"/>
        <w:szCs w:val="24"/>
        <w:lang w:val="uk-UA" w:eastAsia="en-US" w:bidi="ar-SA"/>
      </w:rPr>
    </w:lvl>
    <w:lvl w:ilvl="2" w:tplc="6128A7C8">
      <w:numFmt w:val="bullet"/>
      <w:lvlText w:val="•"/>
      <w:lvlJc w:val="left"/>
      <w:pPr>
        <w:ind w:left="5380" w:hanging="346"/>
      </w:pPr>
      <w:rPr>
        <w:rFonts w:hint="default"/>
        <w:lang w:val="uk-UA" w:eastAsia="en-US" w:bidi="ar-SA"/>
      </w:rPr>
    </w:lvl>
    <w:lvl w:ilvl="3" w:tplc="3564B106">
      <w:numFmt w:val="bullet"/>
      <w:lvlText w:val="•"/>
      <w:lvlJc w:val="left"/>
      <w:pPr>
        <w:ind w:left="6040" w:hanging="346"/>
      </w:pPr>
      <w:rPr>
        <w:rFonts w:hint="default"/>
        <w:lang w:val="uk-UA" w:eastAsia="en-US" w:bidi="ar-SA"/>
      </w:rPr>
    </w:lvl>
    <w:lvl w:ilvl="4" w:tplc="CB540162">
      <w:numFmt w:val="bullet"/>
      <w:lvlText w:val="•"/>
      <w:lvlJc w:val="left"/>
      <w:pPr>
        <w:ind w:left="6701" w:hanging="346"/>
      </w:pPr>
      <w:rPr>
        <w:rFonts w:hint="default"/>
        <w:lang w:val="uk-UA" w:eastAsia="en-US" w:bidi="ar-SA"/>
      </w:rPr>
    </w:lvl>
    <w:lvl w:ilvl="5" w:tplc="7A1E6DA2">
      <w:numFmt w:val="bullet"/>
      <w:lvlText w:val="•"/>
      <w:lvlJc w:val="left"/>
      <w:pPr>
        <w:ind w:left="7361" w:hanging="346"/>
      </w:pPr>
      <w:rPr>
        <w:rFonts w:hint="default"/>
        <w:lang w:val="uk-UA" w:eastAsia="en-US" w:bidi="ar-SA"/>
      </w:rPr>
    </w:lvl>
    <w:lvl w:ilvl="6" w:tplc="41A0FF10">
      <w:numFmt w:val="bullet"/>
      <w:lvlText w:val="•"/>
      <w:lvlJc w:val="left"/>
      <w:pPr>
        <w:ind w:left="8022" w:hanging="346"/>
      </w:pPr>
      <w:rPr>
        <w:rFonts w:hint="default"/>
        <w:lang w:val="uk-UA" w:eastAsia="en-US" w:bidi="ar-SA"/>
      </w:rPr>
    </w:lvl>
    <w:lvl w:ilvl="7" w:tplc="B60A3826">
      <w:numFmt w:val="bullet"/>
      <w:lvlText w:val="•"/>
      <w:lvlJc w:val="left"/>
      <w:pPr>
        <w:ind w:left="8682" w:hanging="346"/>
      </w:pPr>
      <w:rPr>
        <w:rFonts w:hint="default"/>
        <w:lang w:val="uk-UA" w:eastAsia="en-US" w:bidi="ar-SA"/>
      </w:rPr>
    </w:lvl>
    <w:lvl w:ilvl="8" w:tplc="667E4E4E">
      <w:numFmt w:val="bullet"/>
      <w:lvlText w:val="•"/>
      <w:lvlJc w:val="left"/>
      <w:pPr>
        <w:ind w:left="9343" w:hanging="346"/>
      </w:pPr>
      <w:rPr>
        <w:rFonts w:hint="default"/>
        <w:lang w:val="uk-UA" w:eastAsia="en-US" w:bidi="ar-SA"/>
      </w:rPr>
    </w:lvl>
  </w:abstractNum>
  <w:abstractNum w:abstractNumId="1" w15:restartNumberingAfterBreak="0">
    <w:nsid w:val="0BAB4366"/>
    <w:multiLevelType w:val="multilevel"/>
    <w:tmpl w:val="A104C736"/>
    <w:lvl w:ilvl="0">
      <w:start w:val="1"/>
      <w:numFmt w:val="decimal"/>
      <w:suff w:val="nothing"/>
      <w:lvlText w:val="%1."/>
      <w:lvlJc w:val="center"/>
      <w:pPr>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26426D1C"/>
    <w:multiLevelType w:val="hybridMultilevel"/>
    <w:tmpl w:val="797ACE66"/>
    <w:lvl w:ilvl="0" w:tplc="B266A9A2">
      <w:start w:val="1"/>
      <w:numFmt w:val="decimal"/>
      <w:lvlText w:val="%1."/>
      <w:lvlJc w:val="left"/>
      <w:pPr>
        <w:ind w:left="2487" w:hanging="360"/>
      </w:pPr>
      <w:rPr>
        <w:rFonts w:cs="Times New Roman"/>
        <w:b w:val="0"/>
      </w:rPr>
    </w:lvl>
    <w:lvl w:ilvl="1" w:tplc="04190019">
      <w:start w:val="1"/>
      <w:numFmt w:val="lowerLetter"/>
      <w:lvlText w:val="%2."/>
      <w:lvlJc w:val="left"/>
      <w:pPr>
        <w:ind w:left="3207" w:hanging="360"/>
      </w:pPr>
      <w:rPr>
        <w:rFonts w:cs="Times New Roman"/>
      </w:rPr>
    </w:lvl>
    <w:lvl w:ilvl="2" w:tplc="0419001B">
      <w:start w:val="1"/>
      <w:numFmt w:val="lowerRoman"/>
      <w:lvlText w:val="%3."/>
      <w:lvlJc w:val="right"/>
      <w:pPr>
        <w:ind w:left="3927" w:hanging="180"/>
      </w:pPr>
      <w:rPr>
        <w:rFonts w:cs="Times New Roman"/>
      </w:rPr>
    </w:lvl>
    <w:lvl w:ilvl="3" w:tplc="0419000F">
      <w:start w:val="1"/>
      <w:numFmt w:val="decimal"/>
      <w:lvlText w:val="%4."/>
      <w:lvlJc w:val="left"/>
      <w:pPr>
        <w:ind w:left="4647" w:hanging="360"/>
      </w:pPr>
      <w:rPr>
        <w:rFonts w:cs="Times New Roman"/>
      </w:rPr>
    </w:lvl>
    <w:lvl w:ilvl="4" w:tplc="04190019">
      <w:start w:val="1"/>
      <w:numFmt w:val="lowerLetter"/>
      <w:lvlText w:val="%5."/>
      <w:lvlJc w:val="left"/>
      <w:pPr>
        <w:ind w:left="5367" w:hanging="360"/>
      </w:pPr>
      <w:rPr>
        <w:rFonts w:cs="Times New Roman"/>
      </w:rPr>
    </w:lvl>
    <w:lvl w:ilvl="5" w:tplc="0419001B">
      <w:start w:val="1"/>
      <w:numFmt w:val="lowerRoman"/>
      <w:lvlText w:val="%6."/>
      <w:lvlJc w:val="right"/>
      <w:pPr>
        <w:ind w:left="6087" w:hanging="180"/>
      </w:pPr>
      <w:rPr>
        <w:rFonts w:cs="Times New Roman"/>
      </w:rPr>
    </w:lvl>
    <w:lvl w:ilvl="6" w:tplc="0419000F">
      <w:start w:val="1"/>
      <w:numFmt w:val="decimal"/>
      <w:lvlText w:val="%7."/>
      <w:lvlJc w:val="left"/>
      <w:pPr>
        <w:ind w:left="6807" w:hanging="360"/>
      </w:pPr>
      <w:rPr>
        <w:rFonts w:cs="Times New Roman"/>
      </w:rPr>
    </w:lvl>
    <w:lvl w:ilvl="7" w:tplc="04190019">
      <w:start w:val="1"/>
      <w:numFmt w:val="lowerLetter"/>
      <w:lvlText w:val="%8."/>
      <w:lvlJc w:val="left"/>
      <w:pPr>
        <w:ind w:left="7527" w:hanging="360"/>
      </w:pPr>
      <w:rPr>
        <w:rFonts w:cs="Times New Roman"/>
      </w:rPr>
    </w:lvl>
    <w:lvl w:ilvl="8" w:tplc="0419001B">
      <w:start w:val="1"/>
      <w:numFmt w:val="lowerRoman"/>
      <w:lvlText w:val="%9."/>
      <w:lvlJc w:val="right"/>
      <w:pPr>
        <w:ind w:left="8247" w:hanging="180"/>
      </w:pPr>
      <w:rPr>
        <w:rFonts w:cs="Times New Roman"/>
      </w:rPr>
    </w:lvl>
  </w:abstractNum>
  <w:abstractNum w:abstractNumId="3" w15:restartNumberingAfterBreak="0">
    <w:nsid w:val="27080F7C"/>
    <w:multiLevelType w:val="hybridMultilevel"/>
    <w:tmpl w:val="0AE2DEFC"/>
    <w:lvl w:ilvl="0" w:tplc="443407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0741114"/>
    <w:multiLevelType w:val="hybridMultilevel"/>
    <w:tmpl w:val="C6A8CC0C"/>
    <w:lvl w:ilvl="0" w:tplc="B00E8368">
      <w:start w:val="1000"/>
      <w:numFmt w:val="bullet"/>
      <w:lvlText w:val="-"/>
      <w:lvlJc w:val="left"/>
      <w:pPr>
        <w:ind w:left="252" w:hanging="360"/>
      </w:pPr>
      <w:rPr>
        <w:rFonts w:ascii="Times New Roman" w:eastAsia="Calibri" w:hAnsi="Times New Roman" w:cs="Times New Roman" w:hint="default"/>
      </w:rPr>
    </w:lvl>
    <w:lvl w:ilvl="1" w:tplc="04220003" w:tentative="1">
      <w:start w:val="1"/>
      <w:numFmt w:val="bullet"/>
      <w:lvlText w:val="o"/>
      <w:lvlJc w:val="left"/>
      <w:pPr>
        <w:ind w:left="972" w:hanging="360"/>
      </w:pPr>
      <w:rPr>
        <w:rFonts w:ascii="Courier New" w:hAnsi="Courier New" w:cs="Courier New" w:hint="default"/>
      </w:rPr>
    </w:lvl>
    <w:lvl w:ilvl="2" w:tplc="04220005" w:tentative="1">
      <w:start w:val="1"/>
      <w:numFmt w:val="bullet"/>
      <w:lvlText w:val=""/>
      <w:lvlJc w:val="left"/>
      <w:pPr>
        <w:ind w:left="1692" w:hanging="360"/>
      </w:pPr>
      <w:rPr>
        <w:rFonts w:ascii="Wingdings" w:hAnsi="Wingdings" w:hint="default"/>
      </w:rPr>
    </w:lvl>
    <w:lvl w:ilvl="3" w:tplc="04220001" w:tentative="1">
      <w:start w:val="1"/>
      <w:numFmt w:val="bullet"/>
      <w:lvlText w:val=""/>
      <w:lvlJc w:val="left"/>
      <w:pPr>
        <w:ind w:left="2412" w:hanging="360"/>
      </w:pPr>
      <w:rPr>
        <w:rFonts w:ascii="Symbol" w:hAnsi="Symbol" w:hint="default"/>
      </w:rPr>
    </w:lvl>
    <w:lvl w:ilvl="4" w:tplc="04220003" w:tentative="1">
      <w:start w:val="1"/>
      <w:numFmt w:val="bullet"/>
      <w:lvlText w:val="o"/>
      <w:lvlJc w:val="left"/>
      <w:pPr>
        <w:ind w:left="3132" w:hanging="360"/>
      </w:pPr>
      <w:rPr>
        <w:rFonts w:ascii="Courier New" w:hAnsi="Courier New" w:cs="Courier New" w:hint="default"/>
      </w:rPr>
    </w:lvl>
    <w:lvl w:ilvl="5" w:tplc="04220005" w:tentative="1">
      <w:start w:val="1"/>
      <w:numFmt w:val="bullet"/>
      <w:lvlText w:val=""/>
      <w:lvlJc w:val="left"/>
      <w:pPr>
        <w:ind w:left="3852" w:hanging="360"/>
      </w:pPr>
      <w:rPr>
        <w:rFonts w:ascii="Wingdings" w:hAnsi="Wingdings" w:hint="default"/>
      </w:rPr>
    </w:lvl>
    <w:lvl w:ilvl="6" w:tplc="04220001" w:tentative="1">
      <w:start w:val="1"/>
      <w:numFmt w:val="bullet"/>
      <w:lvlText w:val=""/>
      <w:lvlJc w:val="left"/>
      <w:pPr>
        <w:ind w:left="4572" w:hanging="360"/>
      </w:pPr>
      <w:rPr>
        <w:rFonts w:ascii="Symbol" w:hAnsi="Symbol" w:hint="default"/>
      </w:rPr>
    </w:lvl>
    <w:lvl w:ilvl="7" w:tplc="04220003" w:tentative="1">
      <w:start w:val="1"/>
      <w:numFmt w:val="bullet"/>
      <w:lvlText w:val="o"/>
      <w:lvlJc w:val="left"/>
      <w:pPr>
        <w:ind w:left="5292" w:hanging="360"/>
      </w:pPr>
      <w:rPr>
        <w:rFonts w:ascii="Courier New" w:hAnsi="Courier New" w:cs="Courier New" w:hint="default"/>
      </w:rPr>
    </w:lvl>
    <w:lvl w:ilvl="8" w:tplc="04220005" w:tentative="1">
      <w:start w:val="1"/>
      <w:numFmt w:val="bullet"/>
      <w:lvlText w:val=""/>
      <w:lvlJc w:val="left"/>
      <w:pPr>
        <w:ind w:left="6012" w:hanging="360"/>
      </w:pPr>
      <w:rPr>
        <w:rFonts w:ascii="Wingdings" w:hAnsi="Wingdings" w:hint="default"/>
      </w:rPr>
    </w:lvl>
  </w:abstractNum>
  <w:abstractNum w:abstractNumId="5" w15:restartNumberingAfterBreak="0">
    <w:nsid w:val="339B7F67"/>
    <w:multiLevelType w:val="hybridMultilevel"/>
    <w:tmpl w:val="AED479BE"/>
    <w:lvl w:ilvl="0" w:tplc="C9D6CC56">
      <w:numFmt w:val="bullet"/>
      <w:lvlText w:val="-"/>
      <w:lvlJc w:val="left"/>
      <w:pPr>
        <w:ind w:left="233" w:hanging="144"/>
      </w:pPr>
      <w:rPr>
        <w:rFonts w:ascii="Times New Roman" w:eastAsia="Times New Roman" w:hAnsi="Times New Roman" w:cs="Times New Roman" w:hint="default"/>
        <w:w w:val="99"/>
        <w:sz w:val="24"/>
        <w:szCs w:val="24"/>
        <w:lang w:val="uk-UA" w:eastAsia="en-US" w:bidi="ar-SA"/>
      </w:rPr>
    </w:lvl>
    <w:lvl w:ilvl="1" w:tplc="BADAED6A">
      <w:numFmt w:val="bullet"/>
      <w:lvlText w:val="-"/>
      <w:lvlJc w:val="left"/>
      <w:pPr>
        <w:ind w:left="233" w:hanging="145"/>
      </w:pPr>
      <w:rPr>
        <w:rFonts w:ascii="Times New Roman" w:eastAsia="Times New Roman" w:hAnsi="Times New Roman" w:cs="Times New Roman" w:hint="default"/>
        <w:w w:val="99"/>
        <w:sz w:val="24"/>
        <w:szCs w:val="24"/>
        <w:lang w:val="uk-UA" w:eastAsia="en-US" w:bidi="ar-SA"/>
      </w:rPr>
    </w:lvl>
    <w:lvl w:ilvl="2" w:tplc="A15CE17C">
      <w:numFmt w:val="bullet"/>
      <w:lvlText w:val="•"/>
      <w:lvlJc w:val="left"/>
      <w:pPr>
        <w:ind w:left="2324" w:hanging="145"/>
      </w:pPr>
      <w:rPr>
        <w:rFonts w:hint="default"/>
        <w:lang w:val="uk-UA" w:eastAsia="en-US" w:bidi="ar-SA"/>
      </w:rPr>
    </w:lvl>
    <w:lvl w:ilvl="3" w:tplc="01546AC6">
      <w:numFmt w:val="bullet"/>
      <w:lvlText w:val="•"/>
      <w:lvlJc w:val="left"/>
      <w:pPr>
        <w:ind w:left="3367" w:hanging="145"/>
      </w:pPr>
      <w:rPr>
        <w:rFonts w:hint="default"/>
        <w:lang w:val="uk-UA" w:eastAsia="en-US" w:bidi="ar-SA"/>
      </w:rPr>
    </w:lvl>
    <w:lvl w:ilvl="4" w:tplc="A5F4F754">
      <w:numFmt w:val="bullet"/>
      <w:lvlText w:val="•"/>
      <w:lvlJc w:val="left"/>
      <w:pPr>
        <w:ind w:left="4409" w:hanging="145"/>
      </w:pPr>
      <w:rPr>
        <w:rFonts w:hint="default"/>
        <w:lang w:val="uk-UA" w:eastAsia="en-US" w:bidi="ar-SA"/>
      </w:rPr>
    </w:lvl>
    <w:lvl w:ilvl="5" w:tplc="F34C4F26">
      <w:numFmt w:val="bullet"/>
      <w:lvlText w:val="•"/>
      <w:lvlJc w:val="left"/>
      <w:pPr>
        <w:ind w:left="5452" w:hanging="145"/>
      </w:pPr>
      <w:rPr>
        <w:rFonts w:hint="default"/>
        <w:lang w:val="uk-UA" w:eastAsia="en-US" w:bidi="ar-SA"/>
      </w:rPr>
    </w:lvl>
    <w:lvl w:ilvl="6" w:tplc="E67EF20C">
      <w:numFmt w:val="bullet"/>
      <w:lvlText w:val="•"/>
      <w:lvlJc w:val="left"/>
      <w:pPr>
        <w:ind w:left="6494" w:hanging="145"/>
      </w:pPr>
      <w:rPr>
        <w:rFonts w:hint="default"/>
        <w:lang w:val="uk-UA" w:eastAsia="en-US" w:bidi="ar-SA"/>
      </w:rPr>
    </w:lvl>
    <w:lvl w:ilvl="7" w:tplc="44446BFC">
      <w:numFmt w:val="bullet"/>
      <w:lvlText w:val="•"/>
      <w:lvlJc w:val="left"/>
      <w:pPr>
        <w:ind w:left="7536" w:hanging="145"/>
      </w:pPr>
      <w:rPr>
        <w:rFonts w:hint="default"/>
        <w:lang w:val="uk-UA" w:eastAsia="en-US" w:bidi="ar-SA"/>
      </w:rPr>
    </w:lvl>
    <w:lvl w:ilvl="8" w:tplc="3E56ECAA">
      <w:numFmt w:val="bullet"/>
      <w:lvlText w:val="•"/>
      <w:lvlJc w:val="left"/>
      <w:pPr>
        <w:ind w:left="8579" w:hanging="145"/>
      </w:pPr>
      <w:rPr>
        <w:rFonts w:hint="default"/>
        <w:lang w:val="uk-UA" w:eastAsia="en-US" w:bidi="ar-SA"/>
      </w:rPr>
    </w:lvl>
  </w:abstractNum>
  <w:abstractNum w:abstractNumId="6" w15:restartNumberingAfterBreak="0">
    <w:nsid w:val="533676F1"/>
    <w:multiLevelType w:val="multilevel"/>
    <w:tmpl w:val="B24471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A413F72"/>
    <w:multiLevelType w:val="multilevel"/>
    <w:tmpl w:val="9A589ED6"/>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0"/>
        <w:szCs w:val="20"/>
        <w:u w:val="none"/>
        <w:lang w:val="uk-UA"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DE2672B"/>
    <w:multiLevelType w:val="hybridMultilevel"/>
    <w:tmpl w:val="34DC4CE4"/>
    <w:lvl w:ilvl="0" w:tplc="A75C0D42">
      <w:numFmt w:val="bullet"/>
      <w:lvlText w:val="•"/>
      <w:lvlJc w:val="left"/>
      <w:pPr>
        <w:ind w:left="1440" w:hanging="360"/>
      </w:pPr>
      <w:rPr>
        <w:rFonts w:hint="default"/>
        <w:lang w:val="uk-UA" w:eastAsia="en-US" w:bidi="ar-SA"/>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9" w15:restartNumberingAfterBreak="0">
    <w:nsid w:val="7BAE1853"/>
    <w:multiLevelType w:val="hybridMultilevel"/>
    <w:tmpl w:val="944EE88A"/>
    <w:lvl w:ilvl="0" w:tplc="A4A0270E">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6"/>
  </w:num>
  <w:num w:numId="4">
    <w:abstractNumId w:val="8"/>
  </w:num>
  <w:num w:numId="5">
    <w:abstractNumId w:val="0"/>
  </w:num>
  <w:num w:numId="6">
    <w:abstractNumId w:val="5"/>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7801"/>
    <w:rsid w:val="000135DA"/>
    <w:rsid w:val="00020DE2"/>
    <w:rsid w:val="0003472E"/>
    <w:rsid w:val="000360E1"/>
    <w:rsid w:val="00080736"/>
    <w:rsid w:val="001C03D8"/>
    <w:rsid w:val="001C14B5"/>
    <w:rsid w:val="001D0864"/>
    <w:rsid w:val="00220ADA"/>
    <w:rsid w:val="002273E3"/>
    <w:rsid w:val="00251986"/>
    <w:rsid w:val="00284894"/>
    <w:rsid w:val="002F56B3"/>
    <w:rsid w:val="002F6DEA"/>
    <w:rsid w:val="003112B2"/>
    <w:rsid w:val="00347410"/>
    <w:rsid w:val="00351F6A"/>
    <w:rsid w:val="003C3036"/>
    <w:rsid w:val="003D6CD7"/>
    <w:rsid w:val="00402CA1"/>
    <w:rsid w:val="00416076"/>
    <w:rsid w:val="00427801"/>
    <w:rsid w:val="004421E1"/>
    <w:rsid w:val="00487426"/>
    <w:rsid w:val="004C12F7"/>
    <w:rsid w:val="00527134"/>
    <w:rsid w:val="0053531C"/>
    <w:rsid w:val="0059065F"/>
    <w:rsid w:val="005C3452"/>
    <w:rsid w:val="00656F66"/>
    <w:rsid w:val="006835D8"/>
    <w:rsid w:val="00696DB5"/>
    <w:rsid w:val="006D076F"/>
    <w:rsid w:val="00707517"/>
    <w:rsid w:val="00710BE4"/>
    <w:rsid w:val="00722E74"/>
    <w:rsid w:val="007410FB"/>
    <w:rsid w:val="0074214F"/>
    <w:rsid w:val="007860BA"/>
    <w:rsid w:val="00790648"/>
    <w:rsid w:val="007C2AB6"/>
    <w:rsid w:val="007F091E"/>
    <w:rsid w:val="00806C39"/>
    <w:rsid w:val="00846956"/>
    <w:rsid w:val="008622B2"/>
    <w:rsid w:val="008A19AE"/>
    <w:rsid w:val="008A2F1D"/>
    <w:rsid w:val="008A70E5"/>
    <w:rsid w:val="00911D52"/>
    <w:rsid w:val="00947E33"/>
    <w:rsid w:val="00987C21"/>
    <w:rsid w:val="00992500"/>
    <w:rsid w:val="009B12F5"/>
    <w:rsid w:val="009C7753"/>
    <w:rsid w:val="009F226D"/>
    <w:rsid w:val="009F7E96"/>
    <w:rsid w:val="00A50006"/>
    <w:rsid w:val="00AA08D9"/>
    <w:rsid w:val="00AD24F2"/>
    <w:rsid w:val="00AF2A78"/>
    <w:rsid w:val="00B024E0"/>
    <w:rsid w:val="00B22CB5"/>
    <w:rsid w:val="00B31A0E"/>
    <w:rsid w:val="00B64E85"/>
    <w:rsid w:val="00BA1871"/>
    <w:rsid w:val="00C12F24"/>
    <w:rsid w:val="00C636C4"/>
    <w:rsid w:val="00C812FF"/>
    <w:rsid w:val="00D20F17"/>
    <w:rsid w:val="00D67232"/>
    <w:rsid w:val="00DF2677"/>
    <w:rsid w:val="00DF53D5"/>
    <w:rsid w:val="00E94918"/>
    <w:rsid w:val="00EE0ECB"/>
    <w:rsid w:val="00F222AE"/>
    <w:rsid w:val="00F44B2E"/>
    <w:rsid w:val="00F46D2C"/>
    <w:rsid w:val="00F81686"/>
    <w:rsid w:val="00F934C9"/>
    <w:rsid w:val="00F9714D"/>
    <w:rsid w:val="00FE37E0"/>
    <w:rsid w:val="00FF0910"/>
    <w:rsid w:val="00FF7D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38C830-E66B-4A7D-BE20-E74011C82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vts0">
    <w:name w:val="rvts0"/>
    <w:basedOn w:val="a0"/>
    <w:rsid w:val="004C12F7"/>
  </w:style>
  <w:style w:type="character" w:styleId="a3">
    <w:name w:val="Hyperlink"/>
    <w:basedOn w:val="a0"/>
    <w:uiPriority w:val="99"/>
    <w:semiHidden/>
    <w:unhideWhenUsed/>
    <w:rsid w:val="004C12F7"/>
    <w:rPr>
      <w:color w:val="0000FF"/>
      <w:u w:val="single"/>
    </w:rPr>
  </w:style>
  <w:style w:type="character" w:styleId="a4">
    <w:name w:val="Strong"/>
    <w:basedOn w:val="a0"/>
    <w:qFormat/>
    <w:rsid w:val="00416076"/>
    <w:rPr>
      <w:b/>
      <w:bCs/>
    </w:rPr>
  </w:style>
  <w:style w:type="paragraph" w:styleId="a5">
    <w:name w:val="No Spacing"/>
    <w:link w:val="a6"/>
    <w:uiPriority w:val="1"/>
    <w:qFormat/>
    <w:rsid w:val="00F222AE"/>
    <w:pPr>
      <w:spacing w:after="0" w:line="240" w:lineRule="auto"/>
    </w:pPr>
    <w:rPr>
      <w:rFonts w:ascii="Calibri" w:eastAsia="Calibri" w:hAnsi="Calibri" w:cs="Times New Roman"/>
      <w:lang w:val="uk-UA"/>
    </w:rPr>
  </w:style>
  <w:style w:type="character" w:customStyle="1" w:styleId="a6">
    <w:name w:val="Без інтервалів Знак"/>
    <w:link w:val="a5"/>
    <w:uiPriority w:val="1"/>
    <w:rsid w:val="00F222AE"/>
    <w:rPr>
      <w:rFonts w:ascii="Calibri" w:eastAsia="Calibri" w:hAnsi="Calibri" w:cs="Times New Roman"/>
      <w:lang w:val="uk-UA"/>
    </w:rPr>
  </w:style>
  <w:style w:type="paragraph" w:styleId="a7">
    <w:name w:val="Balloon Text"/>
    <w:basedOn w:val="a"/>
    <w:link w:val="a8"/>
    <w:uiPriority w:val="99"/>
    <w:semiHidden/>
    <w:unhideWhenUsed/>
    <w:rsid w:val="00790648"/>
    <w:pPr>
      <w:spacing w:after="0" w:line="240" w:lineRule="auto"/>
    </w:pPr>
    <w:rPr>
      <w:rFonts w:ascii="Segoe UI" w:hAnsi="Segoe UI" w:cs="Segoe UI"/>
      <w:sz w:val="18"/>
      <w:szCs w:val="18"/>
    </w:rPr>
  </w:style>
  <w:style w:type="character" w:customStyle="1" w:styleId="a8">
    <w:name w:val="Текст у виносці Знак"/>
    <w:basedOn w:val="a0"/>
    <w:link w:val="a7"/>
    <w:uiPriority w:val="99"/>
    <w:semiHidden/>
    <w:rsid w:val="00790648"/>
    <w:rPr>
      <w:rFonts w:ascii="Segoe UI" w:hAnsi="Segoe UI" w:cs="Segoe UI"/>
      <w:sz w:val="18"/>
      <w:szCs w:val="18"/>
    </w:rPr>
  </w:style>
  <w:style w:type="paragraph" w:styleId="a9">
    <w:name w:val="List Paragraph"/>
    <w:aliases w:val="Абзац списку 1,тв-Абзац списка,название табл/рис,заголовок 1.1,List Paragraph (numbered (a)),List_Paragraph,Multilevel para_II,List Paragraph1,List Paragraph-ExecSummary,Akapit z listą BS,Bullets,List Paragraph 1,References,EBRD List,Абзац"/>
    <w:basedOn w:val="a"/>
    <w:link w:val="aa"/>
    <w:uiPriority w:val="34"/>
    <w:qFormat/>
    <w:rsid w:val="001C03D8"/>
    <w:pPr>
      <w:ind w:left="720"/>
      <w:contextualSpacing/>
    </w:pPr>
    <w:rPr>
      <w:rFonts w:ascii="Calibri" w:eastAsia="Calibri" w:hAnsi="Calibri" w:cs="Times New Roman"/>
    </w:rPr>
  </w:style>
  <w:style w:type="character" w:customStyle="1" w:styleId="aa">
    <w:name w:val="Абзац списку Знак"/>
    <w:aliases w:val="Абзац списку 1 Знак,тв-Абзац списка Знак,название табл/рис Знак,заголовок 1.1 Знак,List Paragraph (numbered (a)) Знак,List_Paragraph Знак,Multilevel para_II Знак,List Paragraph1 Знак,List Paragraph-ExecSummary Знак,Bullets Знак"/>
    <w:link w:val="a9"/>
    <w:uiPriority w:val="34"/>
    <w:qFormat/>
    <w:locked/>
    <w:rsid w:val="001C03D8"/>
    <w:rPr>
      <w:rFonts w:ascii="Calibri" w:eastAsia="Calibri" w:hAnsi="Calibri" w:cs="Times New Roman"/>
    </w:rPr>
  </w:style>
  <w:style w:type="character" w:customStyle="1" w:styleId="qaclassifierdescrcode">
    <w:name w:val="qa_classifier_descr_code"/>
    <w:rsid w:val="00C812FF"/>
  </w:style>
  <w:style w:type="table" w:customStyle="1" w:styleId="TableNormal1">
    <w:name w:val="Table Normal1"/>
    <w:uiPriority w:val="2"/>
    <w:semiHidden/>
    <w:unhideWhenUsed/>
    <w:qFormat/>
    <w:rsid w:val="000360E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2">
    <w:name w:val="Абзац списка2"/>
    <w:basedOn w:val="a"/>
    <w:rsid w:val="000360E1"/>
    <w:pPr>
      <w:spacing w:after="0" w:line="240" w:lineRule="auto"/>
      <w:ind w:left="708"/>
    </w:pPr>
    <w:rPr>
      <w:rFonts w:ascii="Calibri" w:eastAsia="SimSun" w:hAnsi="Calibri" w:cs="Times New Roman"/>
      <w:sz w:val="24"/>
      <w:szCs w:val="20"/>
      <w:lang w:val="x-none" w:eastAsia="ru-RU"/>
    </w:rPr>
  </w:style>
  <w:style w:type="paragraph" w:customStyle="1" w:styleId="Standard">
    <w:name w:val="Standard"/>
    <w:rsid w:val="000135DA"/>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val="en-US" w:eastAsia="zh-CN" w:bidi="hi-IN"/>
    </w:rPr>
  </w:style>
  <w:style w:type="table" w:styleId="ab">
    <w:name w:val="Table Grid"/>
    <w:basedOn w:val="a1"/>
    <w:uiPriority w:val="39"/>
    <w:rsid w:val="000135DA"/>
    <w:pPr>
      <w:spacing w:after="0" w:line="240" w:lineRule="auto"/>
    </w:pPr>
    <w:rPr>
      <w:rFonts w:ascii="Calibri" w:eastAsia="Calibri" w:hAnsi="Calibri" w:cs="Calibri"/>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ody Text Indent"/>
    <w:basedOn w:val="a"/>
    <w:link w:val="ad"/>
    <w:rsid w:val="00947E33"/>
    <w:pPr>
      <w:autoSpaceDE w:val="0"/>
      <w:autoSpaceDN w:val="0"/>
      <w:adjustRightInd w:val="0"/>
      <w:spacing w:after="0" w:line="240" w:lineRule="auto"/>
      <w:ind w:left="798" w:firstLine="360"/>
      <w:jc w:val="both"/>
    </w:pPr>
    <w:rPr>
      <w:rFonts w:ascii="Times New Roman" w:eastAsia="Times New Roman" w:hAnsi="Times New Roman" w:cs="Times New Roman"/>
      <w:color w:val="000000"/>
      <w:lang w:val="uk-UA"/>
    </w:rPr>
  </w:style>
  <w:style w:type="character" w:customStyle="1" w:styleId="ad">
    <w:name w:val="Основний текст з відступом Знак"/>
    <w:basedOn w:val="a0"/>
    <w:link w:val="ac"/>
    <w:rsid w:val="00947E33"/>
    <w:rPr>
      <w:rFonts w:ascii="Times New Roman" w:eastAsia="Times New Roman" w:hAnsi="Times New Roman" w:cs="Times New Roman"/>
      <w:color w:val="000000"/>
      <w:lang w:val="uk-UA"/>
    </w:rPr>
  </w:style>
  <w:style w:type="character" w:customStyle="1" w:styleId="20">
    <w:name w:val="Основной текст (2)_"/>
    <w:link w:val="21"/>
    <w:locked/>
    <w:rsid w:val="00947E33"/>
    <w:rPr>
      <w:sz w:val="18"/>
      <w:szCs w:val="18"/>
      <w:shd w:val="clear" w:color="auto" w:fill="FFFFFF"/>
    </w:rPr>
  </w:style>
  <w:style w:type="paragraph" w:customStyle="1" w:styleId="21">
    <w:name w:val="Основной текст (2)"/>
    <w:basedOn w:val="a"/>
    <w:link w:val="20"/>
    <w:rsid w:val="00947E33"/>
    <w:pPr>
      <w:widowControl w:val="0"/>
      <w:shd w:val="clear" w:color="auto" w:fill="FFFFFF"/>
      <w:spacing w:before="240" w:after="240" w:line="240" w:lineRule="atLeast"/>
      <w:ind w:hanging="520"/>
      <w:jc w:val="both"/>
    </w:pPr>
    <w:rPr>
      <w:sz w:val="18"/>
      <w:szCs w:val="18"/>
    </w:rPr>
  </w:style>
  <w:style w:type="character" w:customStyle="1" w:styleId="4">
    <w:name w:val="Основной текст (4)_"/>
    <w:basedOn w:val="a0"/>
    <w:link w:val="40"/>
    <w:rsid w:val="00947E33"/>
    <w:rPr>
      <w:rFonts w:ascii="Arial" w:eastAsia="Arial" w:hAnsi="Arial" w:cs="Arial"/>
      <w:b/>
      <w:bCs/>
      <w:sz w:val="15"/>
      <w:szCs w:val="15"/>
      <w:shd w:val="clear" w:color="auto" w:fill="FFFFFF"/>
    </w:rPr>
  </w:style>
  <w:style w:type="paragraph" w:customStyle="1" w:styleId="40">
    <w:name w:val="Основной текст (4)"/>
    <w:basedOn w:val="a"/>
    <w:link w:val="4"/>
    <w:rsid w:val="00947E33"/>
    <w:pPr>
      <w:widowControl w:val="0"/>
      <w:shd w:val="clear" w:color="auto" w:fill="FFFFFF"/>
      <w:spacing w:before="180" w:after="0" w:line="189" w:lineRule="exact"/>
      <w:jc w:val="both"/>
    </w:pPr>
    <w:rPr>
      <w:rFonts w:ascii="Arial" w:eastAsia="Arial" w:hAnsi="Arial" w:cs="Arial"/>
      <w:b/>
      <w:bCs/>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8420357">
      <w:bodyDiv w:val="1"/>
      <w:marLeft w:val="0"/>
      <w:marRight w:val="0"/>
      <w:marTop w:val="0"/>
      <w:marBottom w:val="0"/>
      <w:divBdr>
        <w:top w:val="none" w:sz="0" w:space="0" w:color="auto"/>
        <w:left w:val="none" w:sz="0" w:space="0" w:color="auto"/>
        <w:bottom w:val="none" w:sz="0" w:space="0" w:color="auto"/>
        <w:right w:val="none" w:sz="0" w:space="0" w:color="auto"/>
      </w:divBdr>
    </w:div>
    <w:div w:id="198465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3</Pages>
  <Words>4366</Words>
  <Characters>2490</Characters>
  <Application>Microsoft Office Word</Application>
  <DocSecurity>0</DocSecurity>
  <Lines>20</Lines>
  <Paragraphs>13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6843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user2</cp:lastModifiedBy>
  <cp:revision>18</cp:revision>
  <cp:lastPrinted>2023-04-27T10:33:00Z</cp:lastPrinted>
  <dcterms:created xsi:type="dcterms:W3CDTF">2024-04-16T10:35:00Z</dcterms:created>
  <dcterms:modified xsi:type="dcterms:W3CDTF">2024-06-18T10:51:00Z</dcterms:modified>
</cp:coreProperties>
</file>